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670" w:rsidRDefault="00FE1670" w:rsidP="00FE1670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FE1670" w:rsidRDefault="00FE1670" w:rsidP="00FE1670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15/2017 ze dne </w:t>
      </w:r>
      <w:proofErr w:type="gramStart"/>
      <w:r>
        <w:rPr>
          <w:b/>
          <w:u w:val="single"/>
        </w:rPr>
        <w:t>12.10.2017</w:t>
      </w:r>
      <w:proofErr w:type="gramEnd"/>
    </w:p>
    <w:p w:rsidR="00FE1670" w:rsidRDefault="00FE1670" w:rsidP="00FE1670">
      <w:pPr>
        <w:jc w:val="both"/>
      </w:pPr>
      <w:bookmarkStart w:id="0" w:name="_GoBack"/>
      <w:bookmarkEnd w:id="0"/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>Rada obce doporučuje zastupitelstvu obce realizovat výměnu části kamerového systému za modernější.</w:t>
      </w:r>
    </w:p>
    <w:p w:rsidR="00FE1670" w:rsidRDefault="00FE1670" w:rsidP="00FE1670">
      <w:pPr>
        <w:ind w:left="360"/>
        <w:jc w:val="both"/>
        <w:rPr>
          <w:b/>
        </w:rPr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vybudování osvětlení na ulici </w:t>
      </w:r>
      <w:proofErr w:type="spellStart"/>
      <w:r>
        <w:t>Přísnotická</w:t>
      </w:r>
      <w:proofErr w:type="spellEnd"/>
      <w:r>
        <w:t>. Vzhledem k tomu, že se v této lokalitě buduje nový chodník, je nutné vybudovat také nové veřejné osvětlení. Veřejné osvětlení bude vybudováno také na druhé straně silnice u chodníku, který je velmi frekventovaný. Předpokládaná cena bude cca 1.000.000,- Kč. Rada obce vyhlašuje výběrové řízení na „Veřejné osvětlení chodníků do Přísnotic“.</w:t>
      </w:r>
    </w:p>
    <w:p w:rsidR="00FE1670" w:rsidRDefault="00FE1670" w:rsidP="00FE1670">
      <w:pPr>
        <w:ind w:left="785"/>
        <w:jc w:val="both"/>
      </w:pPr>
      <w:r>
        <w:t>Toto výběrové řízení provede na základě uzavřené smlouvy fa. VRV Brno. Rada schválila smlouvu s VRV Brno.</w:t>
      </w:r>
    </w:p>
    <w:p w:rsidR="00FE1670" w:rsidRDefault="00FE1670" w:rsidP="00FE1670">
      <w:pPr>
        <w:ind w:left="720"/>
        <w:jc w:val="both"/>
      </w:pPr>
      <w:r>
        <w:t>Obeslány budou tyto firmy:</w:t>
      </w:r>
    </w:p>
    <w:p w:rsidR="00FE1670" w:rsidRDefault="00FE1670" w:rsidP="00FE1670">
      <w:pPr>
        <w:ind w:left="720"/>
        <w:jc w:val="both"/>
        <w:rPr>
          <w:b/>
        </w:rPr>
      </w:pP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Elektro práce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 xml:space="preserve">Radek </w:t>
      </w:r>
      <w:proofErr w:type="spellStart"/>
      <w:r>
        <w:rPr>
          <w:b/>
        </w:rPr>
        <w:t>Nejedlík</w:t>
      </w:r>
      <w:proofErr w:type="spellEnd"/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U Hřiště 448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664 63 Žabčice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628 78 174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DIČ: CZ 6702170695</w:t>
      </w:r>
    </w:p>
    <w:p w:rsidR="00FE1670" w:rsidRDefault="00FE1670" w:rsidP="00FE1670">
      <w:pPr>
        <w:ind w:left="720"/>
        <w:jc w:val="both"/>
        <w:rPr>
          <w:b/>
        </w:rPr>
      </w:pP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Elektroinstalace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Michal Šabata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691 63 Velké Němčice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86988816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DIČ: CZ 8307054052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 xml:space="preserve">Bydliště: Přísnotice, </w:t>
      </w:r>
      <w:proofErr w:type="spellStart"/>
      <w:r>
        <w:rPr>
          <w:b/>
        </w:rPr>
        <w:t>Vranovická</w:t>
      </w:r>
      <w:proofErr w:type="spellEnd"/>
      <w:r>
        <w:rPr>
          <w:b/>
        </w:rPr>
        <w:t xml:space="preserve"> 136 PSČ: 664 63</w:t>
      </w:r>
    </w:p>
    <w:p w:rsidR="00FE1670" w:rsidRDefault="00FE1670" w:rsidP="00FE1670">
      <w:pPr>
        <w:ind w:left="720"/>
        <w:jc w:val="both"/>
        <w:rPr>
          <w:b/>
        </w:rPr>
      </w:pP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Elektroinstalace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Pavel Blaha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Trávníky 167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66461 Rajhradice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72480403</w:t>
      </w:r>
    </w:p>
    <w:p w:rsidR="00FE1670" w:rsidRDefault="00FE1670" w:rsidP="00FE1670">
      <w:pPr>
        <w:jc w:val="both"/>
        <w:rPr>
          <w:b/>
        </w:rPr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  <w:u w:val="single"/>
        </w:rPr>
      </w:pPr>
      <w:r>
        <w:t xml:space="preserve">Rada obce schvaluje výběrové řízení na – "VÍCEÚČELOVÁ BUDOVA OBCE ŽABČICE" I. etapa - ZASTŘEŠENÁ SKLADOVÁ PLOCHA a DEMOLICE OBJEKTU K BYDLENÍ, Žabčice </w:t>
      </w:r>
      <w:proofErr w:type="gramStart"/>
      <w:r>
        <w:t>č.p.</w:t>
      </w:r>
      <w:proofErr w:type="gramEnd"/>
      <w:r>
        <w:t xml:space="preserve"> 39, </w:t>
      </w:r>
      <w:proofErr w:type="spellStart"/>
      <w:r>
        <w:t>parc.č</w:t>
      </w:r>
      <w:proofErr w:type="spellEnd"/>
      <w:r>
        <w:t>. 37.</w:t>
      </w:r>
    </w:p>
    <w:p w:rsidR="00FE1670" w:rsidRDefault="00FE1670" w:rsidP="00FE1670">
      <w:pPr>
        <w:ind w:left="785"/>
        <w:jc w:val="both"/>
        <w:rPr>
          <w:sz w:val="24"/>
          <w:szCs w:val="24"/>
        </w:rPr>
      </w:pPr>
      <w:r>
        <w:t>Toto výběrové řízení provede na základě uzavřené smlouvy fa. VRV Brno. Rada schválila smlouvu s VRV Brno.</w:t>
      </w:r>
    </w:p>
    <w:p w:rsidR="00FE1670" w:rsidRDefault="00FE1670" w:rsidP="00FE1670">
      <w:pPr>
        <w:ind w:left="720"/>
        <w:jc w:val="both"/>
      </w:pPr>
      <w:r>
        <w:t>Obeslány budou tyto firmy: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STAMA, s.r.o.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Masarykova 294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691 64 Nosislav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46346201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DIČ: CZ 46346201</w:t>
      </w:r>
    </w:p>
    <w:p w:rsidR="00FE1670" w:rsidRDefault="00FE1670" w:rsidP="00FE1670">
      <w:pPr>
        <w:ind w:left="720"/>
        <w:jc w:val="both"/>
        <w:rPr>
          <w:b/>
        </w:rPr>
      </w:pPr>
      <w:proofErr w:type="spellStart"/>
      <w:proofErr w:type="gramStart"/>
      <w:r>
        <w:rPr>
          <w:b/>
        </w:rPr>
        <w:t>e.mail</w:t>
      </w:r>
      <w:proofErr w:type="spellEnd"/>
      <w:proofErr w:type="gramEnd"/>
      <w:r>
        <w:rPr>
          <w:b/>
        </w:rPr>
        <w:t>: stama@stamanosislav.cz</w:t>
      </w:r>
    </w:p>
    <w:p w:rsidR="00FE1670" w:rsidRDefault="00FE1670" w:rsidP="00FE1670">
      <w:pPr>
        <w:jc w:val="both"/>
        <w:rPr>
          <w:b/>
        </w:rPr>
      </w:pPr>
    </w:p>
    <w:p w:rsidR="00FE1670" w:rsidRDefault="00FE1670" w:rsidP="00FE1670">
      <w:pPr>
        <w:ind w:left="720"/>
        <w:jc w:val="both"/>
        <w:rPr>
          <w:b/>
        </w:rPr>
      </w:pPr>
      <w:proofErr w:type="spellStart"/>
      <w:r>
        <w:rPr>
          <w:b/>
        </w:rPr>
        <w:t>Malachta</w:t>
      </w:r>
      <w:proofErr w:type="spellEnd"/>
      <w:r>
        <w:rPr>
          <w:b/>
        </w:rPr>
        <w:t>, s.r.o.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Přísnotice 308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66463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26925851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DIČ: CZ 26925851</w:t>
      </w:r>
    </w:p>
    <w:p w:rsidR="00FE1670" w:rsidRDefault="00FE1670" w:rsidP="00FE1670">
      <w:pPr>
        <w:ind w:left="720"/>
        <w:jc w:val="both"/>
        <w:rPr>
          <w:b/>
        </w:rPr>
      </w:pPr>
      <w:proofErr w:type="spellStart"/>
      <w:proofErr w:type="gramStart"/>
      <w:r>
        <w:rPr>
          <w:b/>
        </w:rPr>
        <w:t>e.mail</w:t>
      </w:r>
      <w:proofErr w:type="spellEnd"/>
      <w:proofErr w:type="gramEnd"/>
      <w:r>
        <w:rPr>
          <w:b/>
        </w:rPr>
        <w:t xml:space="preserve">: </w:t>
      </w:r>
      <w:hyperlink r:id="rId5" w:history="1">
        <w:r>
          <w:rPr>
            <w:rStyle w:val="Hypertextovodkaz"/>
            <w:b/>
          </w:rPr>
          <w:t>pilaprisnotice@seznam.cz</w:t>
        </w:r>
      </w:hyperlink>
    </w:p>
    <w:p w:rsidR="00FE1670" w:rsidRDefault="00FE1670" w:rsidP="00FE1670">
      <w:pPr>
        <w:ind w:left="720"/>
        <w:jc w:val="both"/>
        <w:rPr>
          <w:b/>
        </w:rPr>
      </w:pP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 xml:space="preserve">Pavel Hamerník, HP – </w:t>
      </w:r>
      <w:proofErr w:type="spellStart"/>
      <w:r>
        <w:rPr>
          <w:b/>
        </w:rPr>
        <w:t>Technic</w:t>
      </w:r>
      <w:proofErr w:type="spellEnd"/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Malinovského 377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66701 Židlochovice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IČO: 72484926</w:t>
      </w:r>
    </w:p>
    <w:p w:rsidR="00FE1670" w:rsidRDefault="00FE1670" w:rsidP="00FE1670">
      <w:pPr>
        <w:ind w:left="720"/>
        <w:jc w:val="both"/>
        <w:rPr>
          <w:b/>
        </w:rPr>
      </w:pPr>
      <w:r>
        <w:rPr>
          <w:b/>
        </w:rPr>
        <w:t>DIČ: CZ 5907301565</w:t>
      </w:r>
    </w:p>
    <w:p w:rsidR="00FE1670" w:rsidRDefault="00FE1670" w:rsidP="00FE1670">
      <w:pPr>
        <w:ind w:left="720"/>
        <w:jc w:val="both"/>
        <w:rPr>
          <w:rStyle w:val="Hypertextovodkaz"/>
        </w:rPr>
      </w:pPr>
      <w:proofErr w:type="spellStart"/>
      <w:proofErr w:type="gramStart"/>
      <w:r>
        <w:rPr>
          <w:b/>
        </w:rPr>
        <w:t>e.mail</w:t>
      </w:r>
      <w:proofErr w:type="spellEnd"/>
      <w:proofErr w:type="gramEnd"/>
      <w:r>
        <w:rPr>
          <w:b/>
        </w:rPr>
        <w:t xml:space="preserve">: </w:t>
      </w:r>
      <w:hyperlink r:id="rId6" w:history="1">
        <w:r>
          <w:rPr>
            <w:rStyle w:val="Hypertextovodkaz"/>
            <w:b/>
          </w:rPr>
          <w:t>info@hp-technic.cz</w:t>
        </w:r>
      </w:hyperlink>
    </w:p>
    <w:p w:rsidR="00FE1670" w:rsidRDefault="00FE1670" w:rsidP="00FE1670">
      <w:pPr>
        <w:jc w:val="both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pronájem bytu v DPS Žabčice panu Rudolfovi </w:t>
      </w:r>
      <w:proofErr w:type="spellStart"/>
      <w:r>
        <w:t>Bigasovi</w:t>
      </w:r>
      <w:proofErr w:type="spellEnd"/>
      <w:r>
        <w:t xml:space="preserve"> </w:t>
      </w:r>
      <w:proofErr w:type="gramStart"/>
      <w:r>
        <w:t>28.1.1932</w:t>
      </w:r>
      <w:proofErr w:type="gramEnd"/>
      <w:r>
        <w:t xml:space="preserve">, bytem Korytná 211. Pronájem bude uzavřen od </w:t>
      </w:r>
      <w:proofErr w:type="gramStart"/>
      <w:r>
        <w:t>1.11.2017</w:t>
      </w:r>
      <w:proofErr w:type="gramEnd"/>
    </w:p>
    <w:p w:rsidR="00FE1670" w:rsidRDefault="00FE1670" w:rsidP="00FE1670">
      <w:pPr>
        <w:ind w:left="720"/>
        <w:jc w:val="both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Dodatek č. 1 ke smlouvě o přeložce distribuční </w:t>
      </w:r>
      <w:proofErr w:type="gramStart"/>
      <w:r>
        <w:t>soustavy E.ON</w:t>
      </w:r>
      <w:proofErr w:type="gramEnd"/>
      <w:r>
        <w:t xml:space="preserve"> Distribuce, a.s. č. 13005584</w:t>
      </w:r>
    </w:p>
    <w:p w:rsidR="00FE1670" w:rsidRDefault="00FE1670" w:rsidP="00FE1670">
      <w:pPr>
        <w:jc w:val="both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 xml:space="preserve">Rada obce schvaluje záměr obce – prodej  části pozemku </w:t>
      </w:r>
      <w:proofErr w:type="spellStart"/>
      <w:r>
        <w:t>parc</w:t>
      </w:r>
      <w:proofErr w:type="spellEnd"/>
      <w:r>
        <w:t>. č. 415/3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Žabčice</w:t>
      </w:r>
    </w:p>
    <w:p w:rsidR="00FE1670" w:rsidRDefault="00FE1670" w:rsidP="00FE1670">
      <w:pPr>
        <w:pStyle w:val="Odstavecseseznamem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služební cestu do Německa do měst </w:t>
      </w:r>
      <w:proofErr w:type="spellStart"/>
      <w:r>
        <w:t>Koblenz</w:t>
      </w:r>
      <w:proofErr w:type="spellEnd"/>
      <w:r>
        <w:t xml:space="preserve"> a </w:t>
      </w:r>
      <w:proofErr w:type="spellStart"/>
      <w:r>
        <w:t>Linz-Unkel</w:t>
      </w:r>
      <w:proofErr w:type="spellEnd"/>
      <w:r>
        <w:t xml:space="preserve"> starostovi obce Mgr. Vladimíru Šmerdovi ve dnech </w:t>
      </w:r>
      <w:proofErr w:type="gramStart"/>
      <w:r>
        <w:t>23.10.2017</w:t>
      </w:r>
      <w:proofErr w:type="gramEnd"/>
      <w:r>
        <w:t xml:space="preserve"> – 25.10.2017. Účelem této služební cesty bude návštěva nejmodernějšího zařízení v Evropě na likvidaci vodárenských kalů. Firma FCC Žabčice uvažuje o vybudování podobného zařízení v prostoru skládky odpadu.</w:t>
      </w:r>
    </w:p>
    <w:p w:rsidR="00FE1670" w:rsidRDefault="00FE1670" w:rsidP="00FE1670">
      <w:pPr>
        <w:pStyle w:val="Odstavecseseznamem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výkonu umělecké činnosti – Divadelní představení dne </w:t>
      </w:r>
      <w:proofErr w:type="gramStart"/>
      <w:r>
        <w:t>25.4.2018</w:t>
      </w:r>
      <w:proofErr w:type="gramEnd"/>
      <w:r>
        <w:t xml:space="preserve"> s Agenturou </w:t>
      </w:r>
      <w:proofErr w:type="spellStart"/>
      <w:r>
        <w:t>Nordproduction</w:t>
      </w:r>
      <w:proofErr w:type="spellEnd"/>
      <w:r>
        <w:t xml:space="preserve"> Petr Mácha, Jiráskova 2318 Chomutov 430 03</w:t>
      </w:r>
    </w:p>
    <w:p w:rsidR="00FE1670" w:rsidRDefault="00FE1670" w:rsidP="00FE1670">
      <w:pPr>
        <w:pStyle w:val="Odstavecseseznamem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výkonu umělecké činnosti – Divadelní představení dne </w:t>
      </w:r>
      <w:proofErr w:type="gramStart"/>
      <w:r>
        <w:t>16.5.2018</w:t>
      </w:r>
      <w:proofErr w:type="gramEnd"/>
      <w:r>
        <w:t xml:space="preserve"> s Agenturou </w:t>
      </w:r>
      <w:proofErr w:type="spellStart"/>
      <w:r>
        <w:t>Nordproduction</w:t>
      </w:r>
      <w:proofErr w:type="spellEnd"/>
      <w:r>
        <w:t xml:space="preserve"> Petr Mácha, Jiráskova 2318 Chomutov 430 03 IČO: 66637643</w:t>
      </w:r>
    </w:p>
    <w:p w:rsidR="00FE1670" w:rsidRDefault="00FE1670" w:rsidP="00FE1670">
      <w:pPr>
        <w:pStyle w:val="Odstavecseseznamem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>Rada obce schvaluje Darovací smlouvu č. 251/2017, mezi Městem Židlochovice a Základní školou Žabčice, okres Brno – venkov, příspěvková organizace.</w:t>
      </w:r>
    </w:p>
    <w:p w:rsidR="00FE1670" w:rsidRDefault="00FE1670" w:rsidP="00FE1670">
      <w:pPr>
        <w:ind w:left="360"/>
        <w:jc w:val="both"/>
      </w:pPr>
    </w:p>
    <w:p w:rsidR="00FE1670" w:rsidRDefault="00FE1670" w:rsidP="00FE1670">
      <w:pPr>
        <w:jc w:val="both"/>
      </w:pPr>
    </w:p>
    <w:p w:rsidR="00FE1670" w:rsidRDefault="00FE1670" w:rsidP="00FE167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Rozpočtové opatření </w:t>
      </w:r>
      <w:proofErr w:type="gramStart"/>
      <w:r>
        <w:t>č.4</w:t>
      </w:r>
      <w:proofErr w:type="gramEnd"/>
    </w:p>
    <w:p w:rsidR="00FE1670" w:rsidRDefault="00FE1670" w:rsidP="00FE1670">
      <w:pPr>
        <w:ind w:left="720"/>
        <w:jc w:val="both"/>
      </w:pPr>
    </w:p>
    <w:p w:rsidR="00FE1670" w:rsidRDefault="00FE1670" w:rsidP="00FE1670">
      <w:pPr>
        <w:ind w:left="720"/>
        <w:jc w:val="both"/>
      </w:pPr>
    </w:p>
    <w:p w:rsidR="00FE1670" w:rsidRDefault="00FE1670" w:rsidP="00FE1670">
      <w:pPr>
        <w:jc w:val="both"/>
      </w:pPr>
      <w:r>
        <w:t xml:space="preserve">V Žabčicích dne </w:t>
      </w:r>
      <w:proofErr w:type="gramStart"/>
      <w:r>
        <w:t>12.10.2017</w:t>
      </w:r>
      <w:proofErr w:type="gramEnd"/>
    </w:p>
    <w:p w:rsidR="00FE1670" w:rsidRDefault="00FE1670" w:rsidP="00FE1670">
      <w:pPr>
        <w:jc w:val="both"/>
      </w:pPr>
    </w:p>
    <w:p w:rsidR="00FE1670" w:rsidRDefault="00FE1670" w:rsidP="00FE1670">
      <w:pPr>
        <w:jc w:val="both"/>
      </w:pPr>
    </w:p>
    <w:p w:rsidR="00FE1670" w:rsidRDefault="00FE1670" w:rsidP="00FE1670">
      <w:pPr>
        <w:jc w:val="both"/>
      </w:pPr>
    </w:p>
    <w:p w:rsidR="00FE1670" w:rsidRDefault="00FE1670" w:rsidP="00FE1670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FE1670" w:rsidRDefault="00FE1670" w:rsidP="00FE1670">
      <w:pPr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FE1670" w:rsidRDefault="00FE1670" w:rsidP="00FE1670">
      <w:pPr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40159B" w:rsidRDefault="0040159B"/>
    <w:sectPr w:rsidR="00401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F2FE9"/>
    <w:multiLevelType w:val="hybridMultilevel"/>
    <w:tmpl w:val="1062D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1670"/>
    <w:rsid w:val="0040159B"/>
    <w:rsid w:val="00FE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7B394-F4AC-4698-B5C2-C9124C42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E167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E167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p-technic.cz" TargetMode="External"/><Relationship Id="rId5" Type="http://schemas.openxmlformats.org/officeDocument/2006/relationships/hyperlink" Target="mailto:pilaprisnotic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2017-10-13T11:26:00Z</dcterms:created>
  <dcterms:modified xsi:type="dcterms:W3CDTF">2017-10-13T11:27:00Z</dcterms:modified>
</cp:coreProperties>
</file>