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1FDCC" w14:textId="77777777" w:rsidR="00A83DD9" w:rsidRDefault="00A83DD9" w:rsidP="00A83DD9">
      <w:pPr>
        <w:jc w:val="center"/>
        <w:rPr>
          <w:b/>
          <w:u w:val="single"/>
        </w:rPr>
      </w:pPr>
      <w:r>
        <w:rPr>
          <w:b/>
          <w:u w:val="single"/>
        </w:rPr>
        <w:t>Výpis z veřejného usnesení</w:t>
      </w:r>
    </w:p>
    <w:p w14:paraId="7F223E8B" w14:textId="77777777" w:rsidR="00A83DD9" w:rsidRDefault="00A83DD9" w:rsidP="00A83DD9">
      <w:pPr>
        <w:jc w:val="center"/>
        <w:rPr>
          <w:b/>
          <w:u w:val="single"/>
        </w:rPr>
      </w:pPr>
      <w:r>
        <w:rPr>
          <w:b/>
          <w:u w:val="single"/>
        </w:rPr>
        <w:t>ze zasedání Rady obce Žabčice 6/2021 ze dne 24.5.2021</w:t>
      </w:r>
    </w:p>
    <w:p w14:paraId="5FC6469E" w14:textId="77777777" w:rsidR="00A83DD9" w:rsidRDefault="00A83DD9" w:rsidP="00A83DD9">
      <w:pPr>
        <w:jc w:val="center"/>
        <w:rPr>
          <w:b/>
          <w:sz w:val="22"/>
          <w:szCs w:val="22"/>
          <w:u w:val="single"/>
        </w:rPr>
      </w:pPr>
    </w:p>
    <w:p w14:paraId="548FF96F" w14:textId="77777777" w:rsidR="00A83DD9" w:rsidRDefault="00A83DD9" w:rsidP="00A83DD9">
      <w:pPr>
        <w:jc w:val="both"/>
        <w:rPr>
          <w:sz w:val="22"/>
          <w:szCs w:val="22"/>
        </w:rPr>
      </w:pPr>
    </w:p>
    <w:p w14:paraId="3260EF97" w14:textId="77777777" w:rsidR="00A83DD9" w:rsidRDefault="00A83DD9" w:rsidP="00A83DD9">
      <w:pPr>
        <w:jc w:val="both"/>
        <w:rPr>
          <w:iCs/>
          <w:sz w:val="22"/>
          <w:szCs w:val="22"/>
        </w:rPr>
      </w:pPr>
    </w:p>
    <w:p w14:paraId="4BD44CA5" w14:textId="77777777" w:rsidR="00A83DD9" w:rsidRDefault="00A83DD9" w:rsidP="00A83DD9">
      <w:pPr>
        <w:jc w:val="both"/>
        <w:rPr>
          <w:iCs/>
          <w:sz w:val="22"/>
          <w:szCs w:val="22"/>
        </w:rPr>
      </w:pPr>
    </w:p>
    <w:p w14:paraId="2A8D3926" w14:textId="77777777" w:rsidR="00A83DD9" w:rsidRDefault="00A83DD9" w:rsidP="00A83DD9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Rada obce schvaluje pronájem bytu č. 204 v DPS Žabčice panu </w:t>
      </w:r>
      <w:r>
        <w:rPr>
          <w:bCs/>
          <w:iCs/>
        </w:rPr>
        <w:t>Mgr. Vojtěchovi Hanzlovi</w:t>
      </w:r>
      <w:r>
        <w:rPr>
          <w:iCs/>
        </w:rPr>
        <w:t>, bytem Ostrava – Mariánské Hory, ročník 1944. Nájem se sjednává od 1.6.2021.</w:t>
      </w:r>
    </w:p>
    <w:p w14:paraId="06D62D2B" w14:textId="77777777" w:rsidR="00A83DD9" w:rsidRDefault="00A83DD9" w:rsidP="00A83DD9">
      <w:pPr>
        <w:ind w:left="720"/>
        <w:jc w:val="both"/>
        <w:rPr>
          <w:iCs/>
        </w:rPr>
      </w:pPr>
      <w:r>
        <w:rPr>
          <w:iCs/>
        </w:rPr>
        <w:t xml:space="preserve">Rada obce schvaluje nájemní smlouvu Obec Žabčice – </w:t>
      </w:r>
      <w:r>
        <w:rPr>
          <w:bCs/>
          <w:iCs/>
        </w:rPr>
        <w:t>Mgr. Vojtěch Hanzl</w:t>
      </w:r>
      <w:r>
        <w:rPr>
          <w:iCs/>
        </w:rPr>
        <w:t>, bytem Ostrava – Mariánské Hory, ročník 1944. Nájem se sjednává od 1.6.2021.</w:t>
      </w:r>
    </w:p>
    <w:p w14:paraId="618F6D3C" w14:textId="77777777" w:rsidR="00A83DD9" w:rsidRDefault="00A83DD9" w:rsidP="00A83DD9">
      <w:pPr>
        <w:jc w:val="both"/>
        <w:rPr>
          <w:iCs/>
        </w:rPr>
      </w:pPr>
    </w:p>
    <w:p w14:paraId="565E93DA" w14:textId="77777777" w:rsidR="00A83DD9" w:rsidRDefault="00A83DD9" w:rsidP="00A83DD9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Rada obce Žabčice schvaluje záměr prodeje části pozemku 415/3 v obci a </w:t>
      </w:r>
      <w:proofErr w:type="spellStart"/>
      <w:r>
        <w:rPr>
          <w:iCs/>
        </w:rPr>
        <w:t>k.ú</w:t>
      </w:r>
      <w:proofErr w:type="spellEnd"/>
      <w:r>
        <w:rPr>
          <w:iCs/>
        </w:rPr>
        <w:t xml:space="preserve">. Žabčice označený v geometrickém plánu </w:t>
      </w:r>
      <w:proofErr w:type="gramStart"/>
      <w:r>
        <w:rPr>
          <w:iCs/>
        </w:rPr>
        <w:t>ing.</w:t>
      </w:r>
      <w:proofErr w:type="gramEnd"/>
      <w:r>
        <w:rPr>
          <w:iCs/>
        </w:rPr>
        <w:t xml:space="preserve"> Martina Šklíba č. 942-2860/2018, jako </w:t>
      </w:r>
      <w:proofErr w:type="spellStart"/>
      <w:r>
        <w:rPr>
          <w:iCs/>
        </w:rPr>
        <w:t>p.č</w:t>
      </w:r>
      <w:proofErr w:type="spellEnd"/>
      <w:r>
        <w:rPr>
          <w:iCs/>
        </w:rPr>
        <w:t>. 415/8 o výměře 25 m</w:t>
      </w:r>
      <w:r>
        <w:rPr>
          <w:iCs/>
          <w:vertAlign w:val="superscript"/>
        </w:rPr>
        <w:t>2</w:t>
      </w:r>
    </w:p>
    <w:p w14:paraId="055AF21C" w14:textId="77777777" w:rsidR="00A83DD9" w:rsidRDefault="00A83DD9" w:rsidP="00A83DD9">
      <w:pPr>
        <w:ind w:left="720"/>
        <w:jc w:val="both"/>
        <w:rPr>
          <w:iCs/>
        </w:rPr>
      </w:pPr>
    </w:p>
    <w:p w14:paraId="0D06BC78" w14:textId="77777777" w:rsidR="00A83DD9" w:rsidRDefault="00A83DD9" w:rsidP="00A83DD9">
      <w:pPr>
        <w:ind w:left="720"/>
        <w:jc w:val="both"/>
        <w:rPr>
          <w:iCs/>
        </w:rPr>
      </w:pPr>
    </w:p>
    <w:p w14:paraId="56790615" w14:textId="77777777" w:rsidR="00A83DD9" w:rsidRDefault="00A83DD9" w:rsidP="00A83DD9">
      <w:pPr>
        <w:jc w:val="both"/>
        <w:rPr>
          <w:iCs/>
          <w:sz w:val="22"/>
          <w:szCs w:val="22"/>
        </w:rPr>
      </w:pPr>
    </w:p>
    <w:p w14:paraId="7BEB4032" w14:textId="77777777" w:rsidR="00A83DD9" w:rsidRDefault="00A83DD9" w:rsidP="00A83DD9">
      <w:pPr>
        <w:jc w:val="both"/>
        <w:rPr>
          <w:iCs/>
          <w:sz w:val="22"/>
          <w:szCs w:val="22"/>
        </w:rPr>
      </w:pPr>
    </w:p>
    <w:p w14:paraId="0B0AC5F0" w14:textId="77777777" w:rsidR="00A83DD9" w:rsidRDefault="00A83DD9" w:rsidP="00A83DD9">
      <w:pPr>
        <w:jc w:val="both"/>
        <w:rPr>
          <w:iCs/>
          <w:sz w:val="22"/>
          <w:szCs w:val="22"/>
        </w:rPr>
      </w:pPr>
    </w:p>
    <w:p w14:paraId="375840C2" w14:textId="77777777" w:rsidR="00A83DD9" w:rsidRDefault="00A83DD9" w:rsidP="00A83DD9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 Žabčicích dne 24.5.2021</w:t>
      </w:r>
    </w:p>
    <w:p w14:paraId="4FB931A3" w14:textId="77777777" w:rsidR="00A83DD9" w:rsidRDefault="00A83DD9" w:rsidP="00A83DD9">
      <w:pPr>
        <w:jc w:val="both"/>
        <w:rPr>
          <w:sz w:val="22"/>
          <w:szCs w:val="22"/>
        </w:rPr>
      </w:pPr>
    </w:p>
    <w:p w14:paraId="0EB207EB" w14:textId="77777777" w:rsidR="00A83DD9" w:rsidRDefault="00A83DD9" w:rsidP="00A83DD9">
      <w:pPr>
        <w:jc w:val="both"/>
        <w:rPr>
          <w:sz w:val="22"/>
          <w:szCs w:val="22"/>
        </w:rPr>
      </w:pPr>
    </w:p>
    <w:p w14:paraId="5EE683B5" w14:textId="77777777" w:rsidR="00A83DD9" w:rsidRDefault="00A83DD9" w:rsidP="00A83DD9">
      <w:pPr>
        <w:jc w:val="both"/>
        <w:rPr>
          <w:sz w:val="22"/>
          <w:szCs w:val="22"/>
        </w:rPr>
      </w:pPr>
    </w:p>
    <w:p w14:paraId="4C579F94" w14:textId="77777777" w:rsidR="00A83DD9" w:rsidRDefault="00A83DD9" w:rsidP="00A83DD9">
      <w:pPr>
        <w:jc w:val="both"/>
        <w:rPr>
          <w:sz w:val="22"/>
          <w:szCs w:val="22"/>
        </w:rPr>
      </w:pPr>
    </w:p>
    <w:p w14:paraId="5891CF06" w14:textId="77777777" w:rsidR="00A83DD9" w:rsidRDefault="00A83DD9" w:rsidP="00A83DD9">
      <w:pPr>
        <w:jc w:val="both"/>
        <w:rPr>
          <w:sz w:val="22"/>
          <w:szCs w:val="22"/>
        </w:rPr>
      </w:pPr>
    </w:p>
    <w:p w14:paraId="6CC00659" w14:textId="77777777" w:rsidR="00A83DD9" w:rsidRDefault="00A83DD9" w:rsidP="00A83DD9">
      <w:pPr>
        <w:jc w:val="both"/>
        <w:rPr>
          <w:sz w:val="22"/>
          <w:szCs w:val="22"/>
        </w:rPr>
      </w:pPr>
    </w:p>
    <w:p w14:paraId="1DC07720" w14:textId="77777777" w:rsidR="00A83DD9" w:rsidRDefault="00A83DD9" w:rsidP="00A83DD9">
      <w:pPr>
        <w:jc w:val="both"/>
        <w:rPr>
          <w:sz w:val="22"/>
          <w:szCs w:val="22"/>
        </w:rPr>
      </w:pPr>
    </w:p>
    <w:p w14:paraId="7BA6C496" w14:textId="77777777" w:rsidR="00A83DD9" w:rsidRDefault="00A83DD9" w:rsidP="00A83DD9">
      <w:pPr>
        <w:jc w:val="both"/>
        <w:rPr>
          <w:sz w:val="22"/>
          <w:szCs w:val="22"/>
        </w:rPr>
      </w:pPr>
    </w:p>
    <w:p w14:paraId="47D0B703" w14:textId="77777777" w:rsidR="00A83DD9" w:rsidRDefault="00A83DD9" w:rsidP="00A83DD9">
      <w:pPr>
        <w:jc w:val="both"/>
        <w:rPr>
          <w:sz w:val="22"/>
          <w:szCs w:val="22"/>
        </w:rPr>
      </w:pPr>
    </w:p>
    <w:p w14:paraId="2D09C622" w14:textId="77777777" w:rsidR="00A83DD9" w:rsidRDefault="00A83DD9" w:rsidP="00A83DD9">
      <w:pPr>
        <w:jc w:val="both"/>
        <w:rPr>
          <w:sz w:val="22"/>
          <w:szCs w:val="22"/>
        </w:rPr>
      </w:pPr>
    </w:p>
    <w:p w14:paraId="6B02CA3C" w14:textId="77777777" w:rsidR="00A83DD9" w:rsidRDefault="00A83DD9" w:rsidP="00A83DD9">
      <w:pPr>
        <w:jc w:val="both"/>
        <w:rPr>
          <w:sz w:val="22"/>
          <w:szCs w:val="22"/>
        </w:rPr>
      </w:pPr>
    </w:p>
    <w:p w14:paraId="65154F5D" w14:textId="77777777" w:rsidR="00A83DD9" w:rsidRDefault="00A83DD9" w:rsidP="00A83DD9">
      <w:pPr>
        <w:jc w:val="both"/>
        <w:rPr>
          <w:sz w:val="22"/>
          <w:szCs w:val="22"/>
        </w:rPr>
      </w:pPr>
    </w:p>
    <w:p w14:paraId="7D928E74" w14:textId="77777777" w:rsidR="00A83DD9" w:rsidRDefault="00A83DD9" w:rsidP="00A83DD9">
      <w:pPr>
        <w:jc w:val="both"/>
        <w:rPr>
          <w:sz w:val="22"/>
          <w:szCs w:val="22"/>
        </w:rPr>
      </w:pPr>
    </w:p>
    <w:p w14:paraId="7A6FF904" w14:textId="77777777" w:rsidR="00A83DD9" w:rsidRDefault="00A83DD9" w:rsidP="00A83DD9">
      <w:pPr>
        <w:jc w:val="both"/>
        <w:rPr>
          <w:sz w:val="22"/>
          <w:szCs w:val="22"/>
        </w:rPr>
      </w:pPr>
    </w:p>
    <w:p w14:paraId="34B0F87A" w14:textId="77777777" w:rsidR="00A83DD9" w:rsidRDefault="00A83DD9" w:rsidP="00A83DD9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>…………………………..</w:t>
      </w:r>
    </w:p>
    <w:p w14:paraId="04393B10" w14:textId="77777777" w:rsidR="00A83DD9" w:rsidRDefault="00A83DD9" w:rsidP="00A83DD9">
      <w:pPr>
        <w:ind w:firstLine="708"/>
        <w:jc w:val="both"/>
        <w:rPr>
          <w:iCs/>
          <w:sz w:val="22"/>
          <w:szCs w:val="22"/>
        </w:rPr>
      </w:pPr>
      <w:r>
        <w:rPr>
          <w:sz w:val="22"/>
          <w:szCs w:val="22"/>
        </w:rPr>
        <w:t>Mgr. Vladimír Šmerda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Bc. Luboš Pospíšil</w:t>
      </w:r>
    </w:p>
    <w:p w14:paraId="229B8704" w14:textId="77777777" w:rsidR="00A83DD9" w:rsidRDefault="00A83DD9" w:rsidP="00A83DD9">
      <w:pPr>
        <w:ind w:firstLine="708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Starosta obce Žabčice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místostarosta obce Žabčice</w:t>
      </w:r>
    </w:p>
    <w:p w14:paraId="0910125E" w14:textId="77777777" w:rsidR="00F22D9F" w:rsidRPr="00A83DD9" w:rsidRDefault="00F22D9F" w:rsidP="00A83DD9"/>
    <w:sectPr w:rsidR="00F22D9F" w:rsidRPr="00A83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30B"/>
    <w:multiLevelType w:val="hybridMultilevel"/>
    <w:tmpl w:val="5C70B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D9"/>
    <w:rsid w:val="00A83DD9"/>
    <w:rsid w:val="00F2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7350"/>
  <w15:chartTrackingRefBased/>
  <w15:docId w15:val="{05225E84-F8BA-4B44-AE7D-CEFD3D3D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644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2021-05-31T05:55:00Z</dcterms:created>
  <dcterms:modified xsi:type="dcterms:W3CDTF">2021-05-31T05:56:00Z</dcterms:modified>
</cp:coreProperties>
</file>