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C3" w:rsidRDefault="00BB10C3" w:rsidP="00BB10C3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BB10C3" w:rsidRDefault="00BB10C3" w:rsidP="00BB10C3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9/2014 ze dne </w:t>
      </w:r>
      <w:proofErr w:type="gramStart"/>
      <w:r>
        <w:rPr>
          <w:b/>
          <w:u w:val="single"/>
        </w:rPr>
        <w:t>18.6.2014</w:t>
      </w:r>
      <w:proofErr w:type="gramEnd"/>
    </w:p>
    <w:p w:rsidR="00BB10C3" w:rsidRDefault="00BB10C3" w:rsidP="00BB10C3">
      <w:pPr>
        <w:jc w:val="center"/>
        <w:rPr>
          <w:b/>
        </w:rPr>
      </w:pPr>
    </w:p>
    <w:p w:rsidR="00BB10C3" w:rsidRDefault="00BB10C3" w:rsidP="00BB10C3">
      <w:pPr>
        <w:jc w:val="both"/>
        <w:rPr>
          <w:b/>
        </w:rPr>
      </w:pPr>
    </w:p>
    <w:p w:rsidR="00BB10C3" w:rsidRDefault="00BB10C3" w:rsidP="00BB10C3">
      <w:pPr>
        <w:jc w:val="both"/>
        <w:rPr>
          <w:b/>
        </w:rPr>
      </w:pPr>
    </w:p>
    <w:p w:rsidR="00BB10C3" w:rsidRDefault="00BB10C3" w:rsidP="00BB10C3">
      <w:pPr>
        <w:ind w:left="360" w:hanging="360"/>
        <w:jc w:val="both"/>
        <w:rPr>
          <w:b/>
        </w:rPr>
      </w:pPr>
    </w:p>
    <w:p w:rsidR="00BB10C3" w:rsidRDefault="00BB10C3" w:rsidP="00BB10C3">
      <w:pPr>
        <w:ind w:left="360" w:hanging="360"/>
        <w:jc w:val="both"/>
        <w:rPr>
          <w:b/>
        </w:rPr>
      </w:pPr>
      <w:r>
        <w:rPr>
          <w:b/>
        </w:rPr>
        <w:t xml:space="preserve">Rada obce Žabčice </w:t>
      </w:r>
    </w:p>
    <w:p w:rsidR="00BB10C3" w:rsidRDefault="00BB10C3" w:rsidP="00BB10C3">
      <w:pPr>
        <w:jc w:val="both"/>
        <w:rPr>
          <w:b/>
        </w:rPr>
      </w:pPr>
    </w:p>
    <w:p w:rsidR="00BB10C3" w:rsidRDefault="00BB10C3" w:rsidP="00BB10C3">
      <w:pPr>
        <w:jc w:val="both"/>
        <w:rPr>
          <w:b/>
        </w:rPr>
      </w:pPr>
    </w:p>
    <w:p w:rsidR="00BB10C3" w:rsidRDefault="00BB10C3" w:rsidP="00BB10C3">
      <w:pPr>
        <w:jc w:val="both"/>
        <w:rPr>
          <w:b/>
        </w:rPr>
      </w:pPr>
    </w:p>
    <w:p w:rsidR="00BB10C3" w:rsidRDefault="00BB10C3" w:rsidP="00BB10C3">
      <w:pPr>
        <w:jc w:val="both"/>
      </w:pPr>
      <w:r>
        <w:rPr>
          <w:b/>
        </w:rPr>
        <w:t>I. Schvaluje</w:t>
      </w:r>
    </w:p>
    <w:p w:rsidR="00BB10C3" w:rsidRDefault="00BB10C3" w:rsidP="00BB10C3">
      <w:pPr>
        <w:ind w:left="720"/>
        <w:jc w:val="both"/>
      </w:pPr>
    </w:p>
    <w:p w:rsidR="00BB10C3" w:rsidRDefault="00BB10C3" w:rsidP="00BB10C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Přijetí Vladislava Crháka, bytem Bezručova 585, Židlochovice, nar. </w:t>
      </w:r>
      <w:proofErr w:type="gramStart"/>
      <w:r>
        <w:t>4.5.1940</w:t>
      </w:r>
      <w:proofErr w:type="gramEnd"/>
      <w:r>
        <w:t xml:space="preserve"> a paní Libuše </w:t>
      </w:r>
      <w:proofErr w:type="spellStart"/>
      <w:r>
        <w:t>Kušlové</w:t>
      </w:r>
      <w:proofErr w:type="spellEnd"/>
      <w:r>
        <w:t xml:space="preserve">, bytem Nádražní 135 Židlochovice do DPS od 1.7.2014. </w:t>
      </w:r>
    </w:p>
    <w:p w:rsidR="00BB10C3" w:rsidRDefault="00BB10C3" w:rsidP="00BB10C3">
      <w:pPr>
        <w:ind w:left="720"/>
        <w:jc w:val="both"/>
      </w:pPr>
    </w:p>
    <w:p w:rsidR="00BB10C3" w:rsidRDefault="00BB10C3" w:rsidP="00BB10C3">
      <w:pPr>
        <w:numPr>
          <w:ilvl w:val="0"/>
          <w:numId w:val="1"/>
        </w:numPr>
        <w:spacing w:after="0" w:line="240" w:lineRule="auto"/>
        <w:jc w:val="both"/>
      </w:pPr>
      <w:r>
        <w:t xml:space="preserve">Vyslovení souhlasu s postoupením smlouvy o nájmu nemovitosti nacházející se na pozemcích </w:t>
      </w:r>
      <w:proofErr w:type="spellStart"/>
      <w:r>
        <w:t>parc</w:t>
      </w:r>
      <w:proofErr w:type="spellEnd"/>
      <w:r>
        <w:t xml:space="preserve">. č. 830/1, 830/3, 831, 832, v katastrálním území Žabčice, ze dne </w:t>
      </w:r>
      <w:proofErr w:type="gramStart"/>
      <w:r>
        <w:t>29.5.2013</w:t>
      </w:r>
      <w:proofErr w:type="gramEnd"/>
      <w:r>
        <w:t xml:space="preserve"> mezi obcí Žabčice jako pronajímatelem a společností Duallo company s.r.o., jako nájemcem, předmět nájmu Multifunkční centrum – Obecní dům Žabčice na nového nájemce , společnost </w:t>
      </w:r>
      <w:proofErr w:type="spellStart"/>
      <w:r>
        <w:t>Empaire</w:t>
      </w:r>
      <w:proofErr w:type="spellEnd"/>
      <w:r>
        <w:t xml:space="preserve"> s.r.o.</w:t>
      </w:r>
    </w:p>
    <w:p w:rsidR="00BB10C3" w:rsidRDefault="00BB10C3" w:rsidP="00BB10C3">
      <w:pPr>
        <w:jc w:val="both"/>
      </w:pPr>
    </w:p>
    <w:p w:rsidR="00BB10C3" w:rsidRDefault="00BB10C3" w:rsidP="00BB10C3">
      <w:pPr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t>Zakoupení diaprojektoru pro využití v Hotelu Žabčice v ceně do 12 000,-Kč.</w:t>
      </w:r>
    </w:p>
    <w:p w:rsidR="00BB10C3" w:rsidRDefault="00BB10C3" w:rsidP="00BB10C3">
      <w:pPr>
        <w:pStyle w:val="Odstavecseseznamem"/>
        <w:rPr>
          <w:b/>
          <w:bCs/>
        </w:rPr>
      </w:pPr>
    </w:p>
    <w:p w:rsidR="00BB10C3" w:rsidRDefault="00BB10C3" w:rsidP="00BB10C3">
      <w:pPr>
        <w:numPr>
          <w:ilvl w:val="0"/>
          <w:numId w:val="1"/>
        </w:numPr>
        <w:spacing w:after="0" w:line="240" w:lineRule="auto"/>
        <w:jc w:val="both"/>
      </w:pPr>
      <w:r>
        <w:t>Smlouvu o zřízení věcného břemene č.: HO – 014330027740/001</w:t>
      </w:r>
    </w:p>
    <w:p w:rsidR="00BB10C3" w:rsidRDefault="00BB10C3" w:rsidP="00BB10C3">
      <w:pPr>
        <w:ind w:left="720"/>
        <w:jc w:val="both"/>
        <w:rPr>
          <w:b/>
          <w:bCs/>
        </w:rPr>
      </w:pPr>
    </w:p>
    <w:p w:rsidR="00BB10C3" w:rsidRDefault="00BB10C3" w:rsidP="00BB10C3">
      <w:pPr>
        <w:ind w:left="720"/>
        <w:jc w:val="both"/>
        <w:rPr>
          <w:b/>
          <w:bCs/>
        </w:rPr>
      </w:pPr>
    </w:p>
    <w:p w:rsidR="00BB10C3" w:rsidRDefault="00BB10C3" w:rsidP="00BB10C3">
      <w:pPr>
        <w:jc w:val="both"/>
      </w:pPr>
    </w:p>
    <w:p w:rsidR="00BB10C3" w:rsidRDefault="00BB10C3" w:rsidP="00BB10C3">
      <w:pPr>
        <w:jc w:val="both"/>
      </w:pPr>
    </w:p>
    <w:p w:rsidR="00BB10C3" w:rsidRDefault="00BB10C3" w:rsidP="00BB10C3">
      <w:pPr>
        <w:jc w:val="both"/>
      </w:pPr>
      <w:bookmarkStart w:id="0" w:name="_GoBack"/>
      <w:bookmarkEnd w:id="0"/>
    </w:p>
    <w:p w:rsidR="00BB10C3" w:rsidRDefault="00BB10C3" w:rsidP="00BB10C3">
      <w:pPr>
        <w:jc w:val="both"/>
      </w:pPr>
    </w:p>
    <w:p w:rsidR="00BB10C3" w:rsidRDefault="00BB10C3" w:rsidP="00BB10C3">
      <w:pPr>
        <w:jc w:val="both"/>
      </w:pPr>
    </w:p>
    <w:p w:rsidR="00BB10C3" w:rsidRDefault="00BB10C3" w:rsidP="00BB10C3">
      <w:pPr>
        <w:jc w:val="both"/>
      </w:pPr>
    </w:p>
    <w:p w:rsidR="00BB10C3" w:rsidRDefault="00BB10C3" w:rsidP="00BB10C3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BB10C3" w:rsidRDefault="00BB10C3" w:rsidP="00BB10C3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BB10C3" w:rsidRDefault="00BB10C3" w:rsidP="00BB10C3">
      <w:pPr>
        <w:ind w:firstLine="708"/>
        <w:jc w:val="both"/>
        <w:rPr>
          <w:b/>
          <w:u w:val="single"/>
        </w:rPr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6B25F9" w:rsidRDefault="006B25F9"/>
    <w:sectPr w:rsidR="006B2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5BCF"/>
    <w:multiLevelType w:val="hybridMultilevel"/>
    <w:tmpl w:val="40743040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0C3"/>
    <w:rsid w:val="006B25F9"/>
    <w:rsid w:val="00B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D5C98-8873-4F5E-82C5-AEE37837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10C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2014-11-24T13:41:00Z</dcterms:created>
  <dcterms:modified xsi:type="dcterms:W3CDTF">2014-11-24T13:41:00Z</dcterms:modified>
</cp:coreProperties>
</file>