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D3" w:rsidRDefault="00DB1DD3" w:rsidP="00DB1DD3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 Usnesení</w:t>
      </w:r>
    </w:p>
    <w:p w:rsidR="00DB1DD3" w:rsidRDefault="00DB1DD3" w:rsidP="00DB1DD3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obce17/2014 ze dne </w:t>
      </w:r>
      <w:proofErr w:type="gramStart"/>
      <w:r>
        <w:rPr>
          <w:b/>
          <w:u w:val="single"/>
        </w:rPr>
        <w:t>15.12.2014</w:t>
      </w:r>
      <w:proofErr w:type="gramEnd"/>
    </w:p>
    <w:p w:rsidR="00DB1DD3" w:rsidRDefault="00DB1DD3" w:rsidP="00DB1DD3">
      <w:pPr>
        <w:jc w:val="both"/>
      </w:pPr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schválila žádost o přijetí do DPS paní Marii Hlavičkovou, bytem  Nové Sady 607/41, 602 00 Brno </w:t>
      </w:r>
      <w:proofErr w:type="gramStart"/>
      <w:r>
        <w:t>5.8.1931</w:t>
      </w:r>
      <w:proofErr w:type="gramEnd"/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numPr>
          <w:ilvl w:val="0"/>
          <w:numId w:val="1"/>
        </w:numPr>
        <w:spacing w:after="0" w:line="240" w:lineRule="auto"/>
        <w:jc w:val="both"/>
      </w:pPr>
      <w:r>
        <w:t>Rada projednala Obecně závaznou vyhlášku obce Žabčice č.1/2015 a doporučuje zastupitelstvu obce její schválení</w:t>
      </w:r>
    </w:p>
    <w:p w:rsidR="00DB1DD3" w:rsidRDefault="00DB1DD3" w:rsidP="00DB1DD3">
      <w:pPr>
        <w:pStyle w:val="Odstavecseseznamem"/>
      </w:pPr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Smlouvu o podmínkách napojení, o spolupráci a součinnosti při realizaci plynárenského zařízení a o smlouvě budoucí nájemní s fa. RWE </w:t>
      </w:r>
      <w:proofErr w:type="spellStart"/>
      <w:r>
        <w:t>GasNet</w:t>
      </w:r>
      <w:proofErr w:type="spellEnd"/>
      <w:r>
        <w:t>, s.r.o.</w:t>
      </w:r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vzala na vědomí text Smlouvy o nájmu plynárenského zařízení s fa. RWE </w:t>
      </w:r>
      <w:proofErr w:type="spellStart"/>
      <w:r>
        <w:t>GasNet</w:t>
      </w:r>
      <w:proofErr w:type="spellEnd"/>
      <w:r>
        <w:t xml:space="preserve">, s.r.o. </w:t>
      </w:r>
    </w:p>
    <w:p w:rsidR="00DB1DD3" w:rsidRDefault="00DB1DD3" w:rsidP="00DB1DD3">
      <w:pPr>
        <w:pStyle w:val="Odstavecseseznamem"/>
      </w:pPr>
    </w:p>
    <w:p w:rsidR="00DB1DD3" w:rsidRDefault="00DB1DD3" w:rsidP="00DB1DD3">
      <w:pPr>
        <w:ind w:left="720"/>
        <w:jc w:val="both"/>
      </w:pPr>
    </w:p>
    <w:p w:rsidR="00DB1DD3" w:rsidRDefault="00DB1DD3" w:rsidP="00DB1DD3">
      <w:pPr>
        <w:numPr>
          <w:ilvl w:val="0"/>
          <w:numId w:val="1"/>
        </w:numPr>
        <w:spacing w:after="0" w:line="240" w:lineRule="auto"/>
        <w:jc w:val="both"/>
      </w:pPr>
      <w:r>
        <w:t>Rada obce Žabčice schválila aktualizovaný Povodňový plán obce</w:t>
      </w: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jc w:val="both"/>
      </w:pPr>
    </w:p>
    <w:p w:rsidR="00DB1DD3" w:rsidRDefault="00DB1DD3" w:rsidP="00DB1DD3">
      <w:pPr>
        <w:tabs>
          <w:tab w:val="left" w:pos="1019"/>
        </w:tabs>
        <w:jc w:val="both"/>
      </w:pPr>
      <w:r>
        <w:tab/>
      </w:r>
      <w:r>
        <w:tab/>
        <w:t>………………………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…………………………..</w:t>
      </w:r>
    </w:p>
    <w:p w:rsidR="00DB1DD3" w:rsidRDefault="00DB1DD3" w:rsidP="00DB1DD3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Luboš Pospíšil</w:t>
      </w:r>
    </w:p>
    <w:p w:rsidR="00DB1DD3" w:rsidRDefault="00DB1DD3" w:rsidP="00DB1DD3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032E8E" w:rsidRDefault="00032E8E"/>
    <w:sectPr w:rsidR="00032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F3662"/>
    <w:multiLevelType w:val="hybridMultilevel"/>
    <w:tmpl w:val="13F4C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DD3"/>
    <w:rsid w:val="00032E8E"/>
    <w:rsid w:val="00D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41480-7EA9-42F4-8B11-525290BC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1DD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2014-12-16T06:40:00Z</dcterms:created>
  <dcterms:modified xsi:type="dcterms:W3CDTF">2014-12-16T06:41:00Z</dcterms:modified>
</cp:coreProperties>
</file>