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FA7" w:rsidRDefault="000D6FA7" w:rsidP="000D6FA7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 Usnesení</w:t>
      </w:r>
    </w:p>
    <w:p w:rsidR="000D6FA7" w:rsidRDefault="000D6FA7" w:rsidP="000D6FA7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obce2/2015 ze dne </w:t>
      </w:r>
      <w:proofErr w:type="gramStart"/>
      <w:r>
        <w:rPr>
          <w:b/>
          <w:u w:val="single"/>
        </w:rPr>
        <w:t>12.2.2015</w:t>
      </w:r>
      <w:proofErr w:type="gramEnd"/>
    </w:p>
    <w:p w:rsidR="000D6FA7" w:rsidRDefault="000D6FA7" w:rsidP="000D6FA7">
      <w:pPr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schválila nabídku na pasport dopravního značení a nabídku na montáž znační směrovek po obci fa. </w:t>
      </w:r>
      <w:proofErr w:type="spellStart"/>
      <w:r>
        <w:t>Urbania</w:t>
      </w:r>
      <w:proofErr w:type="spellEnd"/>
      <w:r>
        <w:t xml:space="preserve"> </w:t>
      </w:r>
    </w:p>
    <w:p w:rsidR="000D6FA7" w:rsidRDefault="000D6FA7" w:rsidP="000D6FA7">
      <w:pPr>
        <w:ind w:left="72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 xml:space="preserve">Rada bere na vědomí postup prací při obnově zeleně na novém hřbitově. </w:t>
      </w:r>
    </w:p>
    <w:p w:rsidR="000D6FA7" w:rsidRDefault="000D6FA7" w:rsidP="000D6FA7">
      <w:pPr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příkazní </w:t>
      </w:r>
      <w:proofErr w:type="gramStart"/>
      <w:r>
        <w:t>smlouvu  s VRV</w:t>
      </w:r>
      <w:proofErr w:type="gramEnd"/>
      <w:r>
        <w:t xml:space="preserve"> a.s. na provádění výkonu investorské činnosti pro akci „Nakládání s bioodpady v obci Žabčice“.</w:t>
      </w:r>
    </w:p>
    <w:p w:rsidR="000D6FA7" w:rsidRDefault="000D6FA7" w:rsidP="000D6FA7">
      <w:pPr>
        <w:ind w:left="708"/>
        <w:jc w:val="both"/>
      </w:pPr>
      <w:r>
        <w:t>Rada schvaluje Plnou moc pro VRV a.s. na provádění výkonu investorské činnosti pro akci „ Nakládání s bioodpady v obci Žabčice“</w:t>
      </w:r>
    </w:p>
    <w:p w:rsidR="000D6FA7" w:rsidRDefault="000D6FA7" w:rsidP="000D6FA7">
      <w:pPr>
        <w:ind w:left="708"/>
        <w:jc w:val="both"/>
      </w:pPr>
      <w:r>
        <w:t xml:space="preserve">Rada pověřuje starostu obce podpisem smlouvy se SFŽP, v případě získání dotace na </w:t>
      </w:r>
      <w:proofErr w:type="gramStart"/>
      <w:r>
        <w:t>akci   „ Nakládání</w:t>
      </w:r>
      <w:proofErr w:type="gramEnd"/>
      <w:r>
        <w:t xml:space="preserve"> s bioodpady v obci Žabčice“.</w:t>
      </w:r>
    </w:p>
    <w:p w:rsidR="000D6FA7" w:rsidRDefault="000D6FA7" w:rsidP="000D6FA7">
      <w:pPr>
        <w:ind w:left="72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vymalování podchodu sprejery doporučenými MUDr. </w:t>
      </w:r>
      <w:proofErr w:type="spellStart"/>
      <w:r>
        <w:t>Všetičkou</w:t>
      </w:r>
      <w:proofErr w:type="spellEnd"/>
      <w:r>
        <w:t xml:space="preserve">. V podchodu budou použity motivy z obce a okolí a propagace vinařství. Pověřuje starostu obce dalším jednáním. </w:t>
      </w:r>
    </w:p>
    <w:p w:rsidR="000D6FA7" w:rsidRDefault="000D6FA7" w:rsidP="000D6FA7">
      <w:pPr>
        <w:ind w:left="36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>Rada schvaluje návrh na rozdělení výsledku hospodaření ZŠ a MŠ.</w:t>
      </w:r>
    </w:p>
    <w:p w:rsidR="000D6FA7" w:rsidRDefault="000D6FA7" w:rsidP="000D6FA7">
      <w:pPr>
        <w:ind w:left="72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>Rada neschvaluje nabídku na zápis obce v publikaci „ Česká republika“.</w:t>
      </w:r>
    </w:p>
    <w:p w:rsidR="000D6FA7" w:rsidRDefault="000D6FA7" w:rsidP="000D6FA7">
      <w:pPr>
        <w:ind w:left="72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 xml:space="preserve">Rada bere na vědomí žádosti spolků o příspěvek z rozpočtu obce. Ukládá kontrolnímu výboru provádět každoročně do </w:t>
      </w:r>
      <w:proofErr w:type="gramStart"/>
      <w:r>
        <w:t>28.2</w:t>
      </w:r>
      <w:proofErr w:type="gramEnd"/>
      <w:r>
        <w:t>.</w:t>
      </w:r>
      <w:proofErr w:type="gramStart"/>
      <w:r>
        <w:t>kontrolu</w:t>
      </w:r>
      <w:proofErr w:type="gramEnd"/>
      <w:r>
        <w:t xml:space="preserve"> všech organizací, kterým obec Žabčice formou příspěvku přispěla v uplynulém roce. V roce 2015 bude tato kontrola provedena do </w:t>
      </w:r>
      <w:proofErr w:type="gramStart"/>
      <w:r>
        <w:t>15.3.2015</w:t>
      </w:r>
      <w:proofErr w:type="gramEnd"/>
      <w:r>
        <w:t>.</w:t>
      </w:r>
    </w:p>
    <w:p w:rsidR="000D6FA7" w:rsidRDefault="000D6FA7" w:rsidP="000D6FA7">
      <w:pPr>
        <w:ind w:left="720"/>
        <w:jc w:val="both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uzavření pojistné smlouvy o pojištění právní ochrany dle </w:t>
      </w:r>
      <w:proofErr w:type="gramStart"/>
      <w:r>
        <w:t>nabídky D.A.</w:t>
      </w:r>
      <w:proofErr w:type="gramEnd"/>
      <w:r>
        <w:t xml:space="preserve">S. pojišťovna právní ochrany. </w:t>
      </w:r>
    </w:p>
    <w:p w:rsidR="000D6FA7" w:rsidRDefault="000D6FA7" w:rsidP="000D6FA7">
      <w:pPr>
        <w:pStyle w:val="Odstavecseseznamem"/>
      </w:pPr>
    </w:p>
    <w:p w:rsidR="000D6FA7" w:rsidRDefault="000D6FA7" w:rsidP="000D6FA7">
      <w:pPr>
        <w:numPr>
          <w:ilvl w:val="0"/>
          <w:numId w:val="1"/>
        </w:numPr>
        <w:spacing w:after="0" w:line="240" w:lineRule="auto"/>
        <w:jc w:val="both"/>
      </w:pPr>
      <w:bookmarkStart w:id="0" w:name="_GoBack"/>
      <w:bookmarkEnd w:id="0"/>
    </w:p>
    <w:p w:rsidR="000D6FA7" w:rsidRDefault="000D6FA7" w:rsidP="000D6FA7">
      <w:pPr>
        <w:jc w:val="both"/>
      </w:pPr>
    </w:p>
    <w:p w:rsidR="000D6FA7" w:rsidRDefault="000D6FA7" w:rsidP="000D6FA7">
      <w:pPr>
        <w:jc w:val="both"/>
      </w:pPr>
    </w:p>
    <w:p w:rsidR="000D6FA7" w:rsidRDefault="000D6FA7" w:rsidP="000D6FA7">
      <w:pPr>
        <w:jc w:val="both"/>
      </w:pPr>
    </w:p>
    <w:p w:rsidR="000D6FA7" w:rsidRDefault="000D6FA7" w:rsidP="000D6FA7">
      <w:pPr>
        <w:tabs>
          <w:tab w:val="left" w:pos="1019"/>
        </w:tabs>
        <w:jc w:val="both"/>
      </w:pPr>
      <w:r>
        <w:tab/>
      </w:r>
      <w:r>
        <w:tab/>
        <w:t>………………………</w:t>
      </w:r>
      <w:r>
        <w:tab/>
      </w:r>
      <w:r>
        <w:tab/>
      </w:r>
      <w:r>
        <w:tab/>
      </w:r>
      <w:r>
        <w:tab/>
        <w:t>…………………………..</w:t>
      </w:r>
    </w:p>
    <w:p w:rsidR="000D6FA7" w:rsidRDefault="000D6FA7" w:rsidP="000D6FA7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Luboš Pospíšil</w:t>
      </w:r>
    </w:p>
    <w:p w:rsidR="000D6FA7" w:rsidRDefault="000D6FA7" w:rsidP="000D6FA7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532DDF" w:rsidRDefault="00532DDF"/>
    <w:sectPr w:rsidR="00532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F3662"/>
    <w:multiLevelType w:val="hybridMultilevel"/>
    <w:tmpl w:val="13F4C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FA7"/>
    <w:rsid w:val="000D6FA7"/>
    <w:rsid w:val="0053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52892-52EA-491D-8C5A-CD38C351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6FA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2015-02-13T10:18:00Z</dcterms:created>
  <dcterms:modified xsi:type="dcterms:W3CDTF">2015-02-13T10:20:00Z</dcterms:modified>
</cp:coreProperties>
</file>