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67A" w:rsidRDefault="00AA267A" w:rsidP="00AA267A">
      <w:pPr>
        <w:jc w:val="center"/>
        <w:rPr>
          <w:rFonts w:ascii="Times New Roman" w:hAnsi="Times New Roman"/>
          <w:b/>
          <w:sz w:val="24"/>
          <w:szCs w:val="24"/>
          <w:u w:val="single"/>
          <w:lang w:eastAsia="cs-CZ"/>
        </w:rPr>
      </w:pPr>
      <w:r>
        <w:rPr>
          <w:rFonts w:ascii="Times New Roman" w:hAnsi="Times New Roman"/>
          <w:b/>
          <w:sz w:val="24"/>
          <w:szCs w:val="24"/>
          <w:u w:val="single"/>
        </w:rPr>
        <w:t>Výpis z usnesení  4/2015</w:t>
      </w:r>
    </w:p>
    <w:p w:rsidR="00AA267A" w:rsidRDefault="00AA267A" w:rsidP="00AA267A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Veřejné zasedání zastupitelstva obce dne 17.12.2015</w:t>
      </w:r>
    </w:p>
    <w:p w:rsidR="00AA267A" w:rsidRDefault="00AA267A" w:rsidP="00AA267A">
      <w:pPr>
        <w:rPr>
          <w:rFonts w:ascii="Times New Roman" w:hAnsi="Times New Roman"/>
          <w:sz w:val="24"/>
          <w:szCs w:val="24"/>
        </w:rPr>
      </w:pPr>
    </w:p>
    <w:p w:rsidR="00AA267A" w:rsidRDefault="00AA267A" w:rsidP="00AA267A">
      <w:pPr>
        <w:rPr>
          <w:rFonts w:ascii="Times New Roman" w:hAnsi="Times New Roman"/>
          <w:sz w:val="24"/>
          <w:szCs w:val="24"/>
        </w:rPr>
      </w:pPr>
    </w:p>
    <w:p w:rsidR="00AA267A" w:rsidRDefault="00AA267A" w:rsidP="00AA267A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Zastupitelstvo obce Žabčice schvaluje program jednání .</w:t>
      </w:r>
    </w:p>
    <w:p w:rsidR="00AA267A" w:rsidRDefault="00AA267A" w:rsidP="00AA267A">
      <w:pPr>
        <w:pStyle w:val="Odstavecseseznamem"/>
        <w:ind w:left="360"/>
        <w:jc w:val="both"/>
        <w:rPr>
          <w:rFonts w:ascii="Times New Roman" w:hAnsi="Times New Roman"/>
          <w:sz w:val="24"/>
          <w:szCs w:val="24"/>
        </w:rPr>
      </w:pPr>
    </w:p>
    <w:p w:rsidR="00AA267A" w:rsidRDefault="00AA267A" w:rsidP="00AA267A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Zastupitelstvo obce Žabčice schvaluje návrhovou komisi a ověřovatele zápisu  ve složení ing. Andej Toth a Jan Slanař</w:t>
      </w:r>
    </w:p>
    <w:p w:rsidR="00AA267A" w:rsidRDefault="00AA267A" w:rsidP="00AA267A">
      <w:pPr>
        <w:jc w:val="both"/>
        <w:rPr>
          <w:rFonts w:ascii="Times New Roman" w:hAnsi="Times New Roman"/>
          <w:sz w:val="24"/>
          <w:szCs w:val="24"/>
        </w:rPr>
      </w:pPr>
    </w:p>
    <w:p w:rsidR="00AA267A" w:rsidRDefault="00AA267A" w:rsidP="00AA267A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Zastupitelstvo obce Žabčice bere na vědomí zprávu předsedy finančního výboru z veřejnosprávní kontroly Obecního úřadu Žabčice ze dne 9.11.2015</w:t>
      </w:r>
    </w:p>
    <w:p w:rsidR="00AA267A" w:rsidRDefault="00AA267A" w:rsidP="00AA267A">
      <w:pPr>
        <w:jc w:val="both"/>
        <w:rPr>
          <w:rFonts w:ascii="Times New Roman" w:hAnsi="Times New Roman"/>
          <w:sz w:val="24"/>
          <w:szCs w:val="24"/>
        </w:rPr>
      </w:pPr>
    </w:p>
    <w:p w:rsidR="00AA267A" w:rsidRDefault="00AA267A" w:rsidP="00AA267A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bCs/>
          <w:sz w:val="24"/>
          <w:szCs w:val="24"/>
        </w:rPr>
        <w:t>Zastupitelstvo obce Žabčice  schvaluje změnu obchodní firmy ze stávajícího znění „.A.S.A. Žabčice, spol. s r.o.“ na znění „FCC Žabčice, s.r.o.“ s účinností od 1. února 2016, a to tak, že schvaluje změnu čl. I. odst. 1. společenské smlouvy tak, že text „.A.S.A. Žabčice, spol. s r.o. “ se nahrazuje textem „FCC Žabčice, s.r.o.</w:t>
      </w:r>
      <w:r>
        <w:rPr>
          <w:rFonts w:ascii="Times New Roman" w:hAnsi="Times New Roman"/>
          <w:sz w:val="24"/>
          <w:szCs w:val="24"/>
        </w:rPr>
        <w:t>““</w:t>
      </w:r>
    </w:p>
    <w:p w:rsidR="00AA267A" w:rsidRPr="00AA267A" w:rsidRDefault="00AA267A" w:rsidP="00AA267A">
      <w:pPr>
        <w:pStyle w:val="Odstavecseseznamem"/>
        <w:ind w:left="360"/>
        <w:jc w:val="both"/>
        <w:rPr>
          <w:rFonts w:ascii="Times New Roman" w:eastAsia="Calibri" w:hAnsi="Times New Roman"/>
          <w:noProof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Zastupitelstvo pověřuje starostu obce Žabčice k zastupování na valné hromadě společnosti .A.S.A. Žabčice, spol. s r.o., IČ: 48910201, se sídlem Oulehly 450, jejímž předmětem bude změna názvu společnosti a tedy související změna společenské smlouvy společnosti.</w:t>
      </w:r>
    </w:p>
    <w:p w:rsidR="00AA267A" w:rsidRDefault="00AA267A" w:rsidP="00AA267A">
      <w:pPr>
        <w:jc w:val="both"/>
        <w:rPr>
          <w:rFonts w:ascii="Times New Roman" w:eastAsia="Arial" w:hAnsi="Times New Roman"/>
          <w:noProof/>
          <w:sz w:val="24"/>
          <w:szCs w:val="24"/>
        </w:rPr>
      </w:pPr>
    </w:p>
    <w:p w:rsidR="00AA267A" w:rsidRDefault="00AA267A" w:rsidP="00AA267A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Zastupitelstvo obce schvaluje Obecně závaznou vyhlášku obce č. 2/2015 o místním poplatku za provoz systému shromažďování, sběru, přepravy, třídění, využívání a odstraňování komunálních odpadů.</w:t>
      </w:r>
    </w:p>
    <w:p w:rsidR="00AA267A" w:rsidRDefault="00AA267A" w:rsidP="00AA267A">
      <w:pPr>
        <w:pStyle w:val="Odstavecseseznamem"/>
        <w:ind w:left="360"/>
        <w:jc w:val="both"/>
        <w:rPr>
          <w:rFonts w:ascii="Times New Roman" w:hAnsi="Times New Roman"/>
          <w:sz w:val="24"/>
          <w:szCs w:val="24"/>
        </w:rPr>
      </w:pPr>
    </w:p>
    <w:p w:rsidR="00AA267A" w:rsidRDefault="00AA267A" w:rsidP="00AA267A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Zastupitelstvo obce Žabčice schvaluje darovací smlouvu mezi obcí Žabčice jako dárcem a  svazkem obcí Vodovody a kanalizace Židlochovicko jako obdarovaným, předmětem které je darovat pozemky v areálu ČOV Žabčice. Jde o pozemky p.č. 1054/5 o výměře 478 m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>, p.č. 1054/6 o výměře 51 m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>, p.č. 1054/7 o výměře 1818 m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>.</w:t>
      </w:r>
    </w:p>
    <w:p w:rsidR="00AA267A" w:rsidRDefault="00AA267A" w:rsidP="00AA267A">
      <w:pPr>
        <w:jc w:val="both"/>
        <w:rPr>
          <w:rFonts w:ascii="Times New Roman" w:hAnsi="Times New Roman"/>
          <w:sz w:val="24"/>
          <w:szCs w:val="24"/>
        </w:rPr>
      </w:pPr>
    </w:p>
    <w:p w:rsidR="00AA267A" w:rsidRDefault="00AA267A" w:rsidP="00AA267A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Zastupitelstvo obce Žabčice schvaluje nákup nového vícemístného osobního automobilu Fiat Ducatto. Limit pro toto vozidlo zastupitelstvo schvaluje ve výši 700.000,- Kč. Pověřuje starostu obce a místostarostu obce toto vozidlo objednat.</w:t>
      </w:r>
    </w:p>
    <w:p w:rsidR="00AA267A" w:rsidRDefault="00AA267A" w:rsidP="00AA267A">
      <w:pPr>
        <w:jc w:val="both"/>
        <w:rPr>
          <w:rFonts w:ascii="Times New Roman" w:hAnsi="Times New Roman"/>
          <w:sz w:val="24"/>
          <w:szCs w:val="24"/>
        </w:rPr>
      </w:pPr>
    </w:p>
    <w:p w:rsidR="00AA267A" w:rsidRDefault="00AA267A" w:rsidP="00AA267A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Zastupitelstvo obce schvaluje vybudování přístřešku vedle hasičské zbrojnice v ceně 99.924,-Kč.</w:t>
      </w:r>
    </w:p>
    <w:p w:rsidR="00AA267A" w:rsidRDefault="00AA267A" w:rsidP="00AA267A">
      <w:pPr>
        <w:jc w:val="both"/>
        <w:rPr>
          <w:rFonts w:ascii="Times New Roman" w:hAnsi="Times New Roman"/>
          <w:sz w:val="24"/>
          <w:szCs w:val="24"/>
        </w:rPr>
      </w:pPr>
    </w:p>
    <w:p w:rsidR="00AA267A" w:rsidRDefault="00AA267A" w:rsidP="00AA267A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Zastupitelstvo obce schvaluje vybudování chodníku, veřejného osvětlení a přechodu pro chodce na ulici Přísnotická. </w:t>
      </w:r>
    </w:p>
    <w:p w:rsidR="00AA267A" w:rsidRDefault="00AA267A" w:rsidP="00AA267A">
      <w:pPr>
        <w:jc w:val="both"/>
        <w:rPr>
          <w:rFonts w:ascii="Times New Roman" w:hAnsi="Times New Roman"/>
          <w:sz w:val="24"/>
          <w:szCs w:val="24"/>
        </w:rPr>
      </w:pPr>
    </w:p>
    <w:p w:rsidR="00AA267A" w:rsidRDefault="00AA267A" w:rsidP="00AA267A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Zastupitelstvo obce schvaluje návrh smlouvy na projektovou dokumentaci na vybudování chodníku a přechodu pro chodce.</w:t>
      </w:r>
    </w:p>
    <w:p w:rsidR="00AA267A" w:rsidRDefault="00AA267A" w:rsidP="00AA267A">
      <w:pPr>
        <w:jc w:val="both"/>
        <w:rPr>
          <w:rFonts w:ascii="Times New Roman" w:hAnsi="Times New Roman"/>
          <w:sz w:val="24"/>
          <w:szCs w:val="24"/>
        </w:rPr>
      </w:pPr>
    </w:p>
    <w:p w:rsidR="00AA267A" w:rsidRDefault="00AA267A" w:rsidP="00AA267A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Zastupitelstvo obce bere na vědomí účinnost Nařízení obce č.1/2015 kterým se vydávají pravidla pro prodej zboží a poskytování služeb na území Obce Žabčice.</w:t>
      </w:r>
    </w:p>
    <w:p w:rsidR="00AA267A" w:rsidRDefault="00AA267A" w:rsidP="00AA267A">
      <w:pPr>
        <w:jc w:val="both"/>
        <w:rPr>
          <w:rFonts w:ascii="Times New Roman" w:hAnsi="Times New Roman"/>
          <w:sz w:val="24"/>
          <w:szCs w:val="24"/>
        </w:rPr>
      </w:pPr>
    </w:p>
    <w:p w:rsidR="00AA267A" w:rsidRDefault="00AA267A" w:rsidP="00AA267A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Zastupitelstvo obce Žabčice schvaluje Program rozvoje obce Žabčice pro období 2016 – 2021.</w:t>
      </w:r>
    </w:p>
    <w:p w:rsidR="00AA267A" w:rsidRDefault="00AA267A" w:rsidP="00AA267A">
      <w:pPr>
        <w:jc w:val="both"/>
        <w:rPr>
          <w:rFonts w:ascii="Times New Roman" w:hAnsi="Times New Roman"/>
          <w:sz w:val="24"/>
          <w:szCs w:val="24"/>
        </w:rPr>
      </w:pPr>
    </w:p>
    <w:p w:rsidR="00AA267A" w:rsidRDefault="00AA267A" w:rsidP="00AA267A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Zastupitelstvo obce Žabčice nesouhlasí s výstavbou </w:t>
      </w:r>
      <w:r>
        <w:rPr>
          <w:rFonts w:ascii="Times New Roman" w:hAnsi="Times New Roman"/>
          <w:bCs/>
          <w:sz w:val="24"/>
          <w:szCs w:val="24"/>
        </w:rPr>
        <w:t>nové obalovny živičných směsí na k.ú. Žabčice s max. kapacitou 240 tun živičné směsi za hodinu“, k.ú. Žabčice, okr. Brno-venkov</w:t>
      </w:r>
      <w:r>
        <w:rPr>
          <w:rFonts w:ascii="Times New Roman" w:hAnsi="Times New Roman"/>
          <w:sz w:val="24"/>
          <w:szCs w:val="24"/>
        </w:rPr>
        <w:t>. Důvodem tohoto nesouhlasu je znečištěná kvalita ovzduší dané lokality a naplnění imisního limitu i bez realizace tohoto záměru.</w:t>
      </w:r>
    </w:p>
    <w:p w:rsidR="00AA267A" w:rsidRDefault="00AA267A" w:rsidP="00AA267A">
      <w:pPr>
        <w:pStyle w:val="Odstavecseseznamem"/>
        <w:ind w:left="360"/>
        <w:jc w:val="both"/>
        <w:rPr>
          <w:rFonts w:ascii="Times New Roman" w:hAnsi="Times New Roman"/>
          <w:sz w:val="24"/>
          <w:szCs w:val="24"/>
        </w:rPr>
      </w:pPr>
    </w:p>
    <w:p w:rsidR="00AA267A" w:rsidRDefault="00AA267A" w:rsidP="00AA267A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Zastupitelstvo obce Žabčice schvaluje nákup pozemku p.č.1044/8 v obci a k.ú. Žabčice za maximální cenu 200.000,- Kč.</w:t>
      </w:r>
    </w:p>
    <w:p w:rsidR="00AA267A" w:rsidRDefault="00AA267A" w:rsidP="00AA267A">
      <w:pPr>
        <w:pStyle w:val="Odstavecseseznamem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Zastupitelstvo obce Žabčice důrazně upozorňuje pana Všetičku, že nemá mandát jednat jménem obce Žabčice.</w:t>
      </w:r>
    </w:p>
    <w:p w:rsidR="00AA267A" w:rsidRDefault="00AA267A" w:rsidP="00AA267A">
      <w:pPr>
        <w:pStyle w:val="Odstavecseseznamem"/>
        <w:ind w:left="360"/>
        <w:jc w:val="both"/>
        <w:rPr>
          <w:rFonts w:ascii="Times New Roman" w:hAnsi="Times New Roman"/>
          <w:sz w:val="24"/>
          <w:szCs w:val="24"/>
        </w:rPr>
      </w:pPr>
    </w:p>
    <w:p w:rsidR="00AA267A" w:rsidRDefault="00AA267A" w:rsidP="00AA267A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Zastupitelstvo obce Žabčice schvaluje rozpočtové opatření č.4/2015.</w:t>
      </w:r>
    </w:p>
    <w:p w:rsidR="00AA267A" w:rsidRDefault="00AA267A" w:rsidP="00AA267A">
      <w:pPr>
        <w:pStyle w:val="Odstavecseseznamem"/>
        <w:ind w:left="360"/>
        <w:jc w:val="both"/>
        <w:rPr>
          <w:rFonts w:ascii="Times New Roman" w:hAnsi="Times New Roman"/>
          <w:sz w:val="24"/>
          <w:szCs w:val="24"/>
        </w:rPr>
      </w:pPr>
    </w:p>
    <w:p w:rsidR="00AA267A" w:rsidRDefault="00AA267A" w:rsidP="00AA267A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Zastupitelstvo obce Žabčice schvaluje rozpočtové provizorium 2016</w:t>
      </w:r>
    </w:p>
    <w:p w:rsidR="00AA267A" w:rsidRDefault="00AA267A" w:rsidP="00AA267A">
      <w:pPr>
        <w:pStyle w:val="Odstavecseseznamem"/>
        <w:ind w:left="360"/>
        <w:jc w:val="both"/>
        <w:rPr>
          <w:rFonts w:ascii="Times New Roman" w:hAnsi="Times New Roman"/>
          <w:sz w:val="24"/>
          <w:szCs w:val="24"/>
        </w:rPr>
      </w:pPr>
    </w:p>
    <w:p w:rsidR="00AA267A" w:rsidRDefault="00AA267A" w:rsidP="00AA267A">
      <w:pPr>
        <w:jc w:val="both"/>
        <w:rPr>
          <w:rFonts w:ascii="Times New Roman" w:hAnsi="Times New Roman"/>
          <w:sz w:val="24"/>
          <w:szCs w:val="24"/>
        </w:rPr>
      </w:pPr>
    </w:p>
    <w:p w:rsidR="00AA267A" w:rsidRDefault="00AA267A" w:rsidP="00AA267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Žabčicích 18.12.2015</w:t>
      </w:r>
    </w:p>
    <w:p w:rsidR="00AA267A" w:rsidRDefault="00AA267A" w:rsidP="00AA267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AA267A" w:rsidRDefault="00AA267A" w:rsidP="00AA267A">
      <w:pPr>
        <w:rPr>
          <w:rFonts w:ascii="Times New Roman" w:hAnsi="Times New Roman"/>
          <w:sz w:val="24"/>
          <w:szCs w:val="24"/>
        </w:rPr>
      </w:pPr>
    </w:p>
    <w:p w:rsidR="00AA267A" w:rsidRDefault="00AA267A" w:rsidP="00AA267A">
      <w:pPr>
        <w:rPr>
          <w:rFonts w:ascii="Times New Roman" w:hAnsi="Times New Roman"/>
          <w:sz w:val="24"/>
          <w:szCs w:val="24"/>
        </w:rPr>
      </w:pPr>
    </w:p>
    <w:p w:rsidR="00AA267A" w:rsidRDefault="00AA267A" w:rsidP="00AA267A">
      <w:pPr>
        <w:rPr>
          <w:rFonts w:ascii="Times New Roman" w:hAnsi="Times New Roman"/>
          <w:sz w:val="24"/>
          <w:szCs w:val="24"/>
        </w:rPr>
      </w:pPr>
    </w:p>
    <w:p w:rsidR="00AA267A" w:rsidRDefault="00AA267A" w:rsidP="00AA267A">
      <w:pPr>
        <w:rPr>
          <w:rFonts w:ascii="Times New Roman" w:hAnsi="Times New Roman"/>
          <w:sz w:val="24"/>
          <w:szCs w:val="24"/>
        </w:rPr>
      </w:pPr>
    </w:p>
    <w:p w:rsidR="00AA267A" w:rsidRDefault="00AA267A" w:rsidP="00AA267A">
      <w:pPr>
        <w:rPr>
          <w:rFonts w:ascii="Times New Roman" w:hAnsi="Times New Roman"/>
          <w:sz w:val="24"/>
          <w:szCs w:val="24"/>
        </w:rPr>
      </w:pPr>
    </w:p>
    <w:p w:rsidR="00AA267A" w:rsidRDefault="00AA267A" w:rsidP="00AA267A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AA267A" w:rsidRDefault="00AA267A" w:rsidP="00AA267A">
      <w:pPr>
        <w:rPr>
          <w:rFonts w:ascii="Times New Roman" w:hAnsi="Times New Roman"/>
          <w:sz w:val="24"/>
          <w:szCs w:val="24"/>
        </w:rPr>
      </w:pPr>
    </w:p>
    <w:p w:rsidR="00AA267A" w:rsidRDefault="00AA267A" w:rsidP="00AA267A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......................................</w:t>
      </w:r>
    </w:p>
    <w:p w:rsidR="00AA267A" w:rsidRDefault="00AA267A" w:rsidP="00AA267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Mgr. Vladimír Šmerda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Luboš Pospíšil</w:t>
      </w:r>
    </w:p>
    <w:p w:rsidR="00AA267A" w:rsidRDefault="00AA267A" w:rsidP="00AA267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starosta obce Žabčice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místostarosta obce Žabčice</w:t>
      </w:r>
    </w:p>
    <w:p w:rsidR="00AA267A" w:rsidRDefault="00AA267A" w:rsidP="00AA267A">
      <w:pPr>
        <w:rPr>
          <w:rFonts w:ascii="Times New Roman" w:hAnsi="Times New Roman"/>
          <w:sz w:val="24"/>
          <w:szCs w:val="24"/>
        </w:rPr>
      </w:pPr>
    </w:p>
    <w:p w:rsidR="00AA267A" w:rsidRDefault="00AA267A" w:rsidP="00AA267A">
      <w:pPr>
        <w:rPr>
          <w:rFonts w:ascii="Times New Roman" w:hAnsi="Times New Roman"/>
          <w:sz w:val="24"/>
          <w:szCs w:val="24"/>
        </w:rPr>
      </w:pPr>
    </w:p>
    <w:p w:rsidR="00AD0E42" w:rsidRDefault="00AD0E42"/>
    <w:sectPr w:rsidR="00AD0E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1D075A"/>
    <w:multiLevelType w:val="hybridMultilevel"/>
    <w:tmpl w:val="A74A372E"/>
    <w:lvl w:ilvl="0" w:tplc="2C8088FA">
      <w:start w:val="1"/>
      <w:numFmt w:val="decimal"/>
      <w:lvlText w:val="%1."/>
      <w:lvlJc w:val="left"/>
      <w:pPr>
        <w:ind w:left="360" w:hanging="360"/>
      </w:pPr>
      <w:rPr>
        <w:rFonts w:ascii="Times New Roman" w:eastAsia="Arial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267A"/>
    <w:rsid w:val="00AA267A"/>
    <w:rsid w:val="00AD0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E3E6DC-5436-4659-AA47-4C0C1C3A7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A267A"/>
    <w:pPr>
      <w:spacing w:after="0" w:line="240" w:lineRule="auto"/>
      <w:ind w:left="720"/>
      <w:contextualSpacing/>
    </w:pPr>
    <w:rPr>
      <w:rFonts w:ascii="Arial" w:eastAsia="Arial" w:hAnsi="Arial"/>
      <w:noProof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48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Smerda</dc:creator>
  <cp:keywords/>
  <dc:description/>
  <cp:lastModifiedBy>Vladimir Smerda</cp:lastModifiedBy>
  <cp:revision>1</cp:revision>
  <dcterms:created xsi:type="dcterms:W3CDTF">2015-12-18T08:12:00Z</dcterms:created>
  <dcterms:modified xsi:type="dcterms:W3CDTF">2015-12-18T08:13:00Z</dcterms:modified>
</cp:coreProperties>
</file>