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358" w:rsidRDefault="00377358" w:rsidP="00377358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377358" w:rsidRDefault="00377358" w:rsidP="00377358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9/2016 ze dne </w:t>
      </w:r>
      <w:proofErr w:type="gramStart"/>
      <w:r>
        <w:rPr>
          <w:b/>
          <w:u w:val="single"/>
        </w:rPr>
        <w:t>26.7.2016</w:t>
      </w:r>
      <w:proofErr w:type="gramEnd"/>
    </w:p>
    <w:p w:rsidR="00377358" w:rsidRDefault="00377358" w:rsidP="00377358">
      <w:pPr>
        <w:jc w:val="center"/>
        <w:rPr>
          <w:b/>
          <w:u w:val="single"/>
        </w:rPr>
      </w:pPr>
    </w:p>
    <w:p w:rsidR="00377358" w:rsidRDefault="00377358" w:rsidP="00377358">
      <w:pPr>
        <w:jc w:val="both"/>
      </w:pPr>
    </w:p>
    <w:p w:rsidR="00377358" w:rsidRDefault="00377358" w:rsidP="00377358">
      <w:pPr>
        <w:numPr>
          <w:ilvl w:val="0"/>
          <w:numId w:val="1"/>
        </w:numPr>
        <w:spacing w:after="0" w:line="240" w:lineRule="auto"/>
        <w:jc w:val="both"/>
      </w:pPr>
      <w:r>
        <w:t>Rada obce schvaluje smlouvu o právu provést stavbu na pozemku jiného vlastníka mezi obcí Žabčice a pan – paní ing. Dalibor Koutek a Věra Koutková.</w:t>
      </w:r>
    </w:p>
    <w:p w:rsidR="00377358" w:rsidRDefault="00377358" w:rsidP="00377358">
      <w:pPr>
        <w:ind w:left="720"/>
        <w:jc w:val="both"/>
      </w:pPr>
    </w:p>
    <w:p w:rsidR="00377358" w:rsidRDefault="00377358" w:rsidP="00377358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Dodatek č. 1 k Veřejnoprávní smlouvě č. 6/2016 o poskytnutí dotace z rozpočtu obce Žabčice ze dne </w:t>
      </w:r>
      <w:proofErr w:type="gramStart"/>
      <w:r>
        <w:t>17.3.2016</w:t>
      </w:r>
      <w:proofErr w:type="gramEnd"/>
      <w:r>
        <w:t xml:space="preserve"> </w:t>
      </w:r>
      <w:proofErr w:type="spellStart"/>
      <w:r>
        <w:t>meziObcí</w:t>
      </w:r>
      <w:proofErr w:type="spellEnd"/>
      <w:r>
        <w:t xml:space="preserve"> Žabčice a Římskokatolickou farností se sídlem Přísnotice. Byla upravena doba trvání smlouvy na období od. </w:t>
      </w:r>
      <w:proofErr w:type="gramStart"/>
      <w:r>
        <w:t>1.1.2016</w:t>
      </w:r>
      <w:proofErr w:type="gramEnd"/>
      <w:r>
        <w:t xml:space="preserve"> do 31.12.2016.</w:t>
      </w:r>
    </w:p>
    <w:p w:rsidR="00377358" w:rsidRDefault="00377358" w:rsidP="00377358">
      <w:pPr>
        <w:pStyle w:val="Odstavecseseznamem"/>
      </w:pPr>
    </w:p>
    <w:p w:rsidR="00377358" w:rsidRDefault="00377358" w:rsidP="00377358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Dodatek č. 1 k Veřejnoprávní smlouvě č. 4/2016 o poskytnutí dotace z rozpočtu obce Žabčice ze dne </w:t>
      </w:r>
      <w:proofErr w:type="gramStart"/>
      <w:r>
        <w:t>17.3.2016</w:t>
      </w:r>
      <w:proofErr w:type="gramEnd"/>
      <w:r>
        <w:t xml:space="preserve"> mezi Obcí Žabčice a Sokolem Žabčice. Byla upravena doba trvání smlouvy na období od. </w:t>
      </w:r>
      <w:proofErr w:type="gramStart"/>
      <w:r>
        <w:t>1.1.2016</w:t>
      </w:r>
      <w:proofErr w:type="gramEnd"/>
      <w:r>
        <w:t xml:space="preserve"> do 31.12.2016.</w:t>
      </w:r>
    </w:p>
    <w:p w:rsidR="00377358" w:rsidRDefault="00377358" w:rsidP="00377358">
      <w:pPr>
        <w:ind w:left="720"/>
        <w:jc w:val="both"/>
      </w:pPr>
    </w:p>
    <w:p w:rsidR="00377358" w:rsidRDefault="00377358" w:rsidP="00377358">
      <w:pPr>
        <w:jc w:val="both"/>
      </w:pPr>
      <w:bookmarkStart w:id="0" w:name="_GoBack"/>
      <w:bookmarkEnd w:id="0"/>
    </w:p>
    <w:p w:rsidR="00377358" w:rsidRDefault="00377358" w:rsidP="00377358">
      <w:pPr>
        <w:jc w:val="both"/>
      </w:pPr>
      <w:r>
        <w:t xml:space="preserve">V Žabčicích dne </w:t>
      </w:r>
      <w:proofErr w:type="gramStart"/>
      <w:r>
        <w:t>26.7.2016</w:t>
      </w:r>
      <w:proofErr w:type="gramEnd"/>
    </w:p>
    <w:p w:rsidR="00377358" w:rsidRDefault="00377358" w:rsidP="00377358">
      <w:pPr>
        <w:jc w:val="both"/>
      </w:pPr>
    </w:p>
    <w:p w:rsidR="00377358" w:rsidRDefault="00377358" w:rsidP="00377358">
      <w:pPr>
        <w:jc w:val="both"/>
      </w:pPr>
    </w:p>
    <w:p w:rsidR="00377358" w:rsidRDefault="00377358" w:rsidP="00377358">
      <w:pPr>
        <w:jc w:val="both"/>
      </w:pPr>
    </w:p>
    <w:p w:rsidR="00377358" w:rsidRDefault="00377358" w:rsidP="00377358">
      <w:pPr>
        <w:jc w:val="both"/>
      </w:pPr>
    </w:p>
    <w:p w:rsidR="00377358" w:rsidRDefault="00377358" w:rsidP="00377358">
      <w:pPr>
        <w:jc w:val="both"/>
      </w:pPr>
    </w:p>
    <w:p w:rsidR="00377358" w:rsidRDefault="00377358" w:rsidP="00377358">
      <w:pPr>
        <w:jc w:val="both"/>
      </w:pPr>
    </w:p>
    <w:p w:rsidR="00377358" w:rsidRDefault="00377358" w:rsidP="00377358">
      <w:pPr>
        <w:jc w:val="both"/>
      </w:pPr>
    </w:p>
    <w:p w:rsidR="00377358" w:rsidRDefault="00377358" w:rsidP="00377358">
      <w:pPr>
        <w:jc w:val="both"/>
      </w:pPr>
    </w:p>
    <w:p w:rsidR="00377358" w:rsidRDefault="00377358" w:rsidP="00377358">
      <w:pPr>
        <w:pStyle w:val="Bezmezer"/>
      </w:pPr>
    </w:p>
    <w:p w:rsidR="00377358" w:rsidRDefault="00377358" w:rsidP="00377358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377358" w:rsidRDefault="00377358" w:rsidP="00377358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377358" w:rsidRDefault="00377358" w:rsidP="00377358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377358" w:rsidRDefault="00377358" w:rsidP="00377358">
      <w:pPr>
        <w:pStyle w:val="Bezmezer"/>
      </w:pPr>
    </w:p>
    <w:p w:rsidR="001E0E4D" w:rsidRDefault="001E0E4D"/>
    <w:sectPr w:rsidR="001E0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C39F1"/>
    <w:multiLevelType w:val="hybridMultilevel"/>
    <w:tmpl w:val="33F4969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7358"/>
    <w:rsid w:val="001E0E4D"/>
    <w:rsid w:val="0037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F5416-14CB-49F9-B8F1-54CFBD1BB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735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773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2016-07-29T09:07:00Z</dcterms:created>
  <dcterms:modified xsi:type="dcterms:W3CDTF">2016-07-29T09:07:00Z</dcterms:modified>
</cp:coreProperties>
</file>