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E0" w:rsidRDefault="000216E0" w:rsidP="000216E0">
      <w:pPr>
        <w:jc w:val="cent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sz w:val="24"/>
          <w:szCs w:val="24"/>
          <w:u w:val="single"/>
        </w:rPr>
        <w:t>Výpis z usnesení  1/2020</w:t>
      </w:r>
    </w:p>
    <w:p w:rsidR="000216E0" w:rsidRDefault="000216E0" w:rsidP="000216E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Veřejné zasedání zastupitelstva obce dne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12.3.2020</w:t>
      </w:r>
      <w:proofErr w:type="gramEnd"/>
    </w:p>
    <w:p w:rsidR="000216E0" w:rsidRDefault="000216E0" w:rsidP="000216E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16E0" w:rsidRDefault="000216E0" w:rsidP="000216E0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Zastupitelsvo obce Žabčice bere na vědomí určení zapisovatele pí. Janu Horváthovou.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program jednání. 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návrhovou komisi a ověřovatele zápisu  ve složení Vít Šmerda, Jana Slanař.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bere na vědomí, kontrolu úkolů. 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Zastupitelstvo obce Žabčice bere na vědomí nákup dluhopisů </w:t>
      </w:r>
      <w:r>
        <w:rPr>
          <w:rFonts w:ascii="Times New Roman" w:hAnsi="Times New Roman"/>
          <w:b/>
          <w:bCs/>
          <w:sz w:val="24"/>
          <w:szCs w:val="24"/>
        </w:rPr>
        <w:t>EPH 4,50/25</w:t>
      </w:r>
      <w:r>
        <w:rPr>
          <w:rFonts w:ascii="Times New Roman" w:hAnsi="Times New Roman"/>
          <w:sz w:val="24"/>
          <w:szCs w:val="24"/>
        </w:rPr>
        <w:t xml:space="preserve"> emitenta EPH Financing CZ, a.s. </w:t>
      </w:r>
      <w:r>
        <w:rPr>
          <w:rFonts w:ascii="Times New Roman" w:hAnsi="Times New Roman"/>
          <w:b/>
          <w:bCs/>
          <w:sz w:val="24"/>
          <w:szCs w:val="24"/>
        </w:rPr>
        <w:t>ISIN CZ0003524464</w:t>
      </w:r>
      <w:r>
        <w:rPr>
          <w:rFonts w:ascii="Times New Roman" w:hAnsi="Times New Roman"/>
          <w:sz w:val="24"/>
          <w:szCs w:val="24"/>
        </w:rPr>
        <w:t xml:space="preserve"> v nominální hodnotě 30.000.000 Kč a upisovací ceně 100 % s vypořádáním nákupu 17.3.2020.</w:t>
      </w:r>
    </w:p>
    <w:p w:rsidR="000216E0" w:rsidRDefault="000216E0" w:rsidP="000216E0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kupní cena </w:t>
      </w:r>
      <w:proofErr w:type="spellStart"/>
      <w:r>
        <w:rPr>
          <w:rFonts w:ascii="Times New Roman" w:hAnsi="Times New Roman"/>
          <w:sz w:val="24"/>
          <w:szCs w:val="24"/>
        </w:rPr>
        <w:t>číní</w:t>
      </w:r>
      <w:proofErr w:type="spellEnd"/>
      <w:r>
        <w:rPr>
          <w:rFonts w:ascii="Times New Roman" w:hAnsi="Times New Roman"/>
          <w:sz w:val="24"/>
          <w:szCs w:val="24"/>
        </w:rPr>
        <w:t xml:space="preserve"> 30.000.000 Kč a nákup bude realizován </w:t>
      </w:r>
      <w:proofErr w:type="spellStart"/>
      <w:r>
        <w:rPr>
          <w:rFonts w:ascii="Times New Roman" w:hAnsi="Times New Roman"/>
          <w:sz w:val="24"/>
          <w:szCs w:val="24"/>
        </w:rPr>
        <w:t>prostředníctvím</w:t>
      </w:r>
      <w:proofErr w:type="spellEnd"/>
      <w:r>
        <w:rPr>
          <w:rFonts w:ascii="Times New Roman" w:hAnsi="Times New Roman"/>
          <w:sz w:val="24"/>
          <w:szCs w:val="24"/>
        </w:rPr>
        <w:t xml:space="preserve"> privátního bankovnictví UniCredit Bank. </w:t>
      </w:r>
    </w:p>
    <w:p w:rsidR="000216E0" w:rsidRDefault="000216E0" w:rsidP="000216E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216E0" w:rsidRDefault="000216E0" w:rsidP="000216E0">
      <w:pPr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Zastupitelstvo obce Žabčice schvaluje investici do podílových listů fondu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Amundi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Fund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Solution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– Buy and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Watch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Optimal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Yield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Bond 04/2026</w:t>
      </w:r>
      <w:r>
        <w:rPr>
          <w:rFonts w:ascii="Times New Roman" w:eastAsia="Times New Roman" w:hAnsi="Times New Roman"/>
          <w:sz w:val="24"/>
          <w:szCs w:val="24"/>
        </w:rPr>
        <w:t>, ISIN LU2092767552 v objemu 20.000.000 Kč.</w:t>
      </w:r>
    </w:p>
    <w:p w:rsidR="000216E0" w:rsidRDefault="000216E0" w:rsidP="000216E0">
      <w:pPr>
        <w:ind w:left="360" w:firstLine="348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Nákup podílových listů bude realizován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prostředníctvím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UniCredit Bank.</w:t>
      </w:r>
    </w:p>
    <w:p w:rsidR="000216E0" w:rsidRDefault="000216E0" w:rsidP="000216E0">
      <w:pPr>
        <w:ind w:left="708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nákup dluhopisů budou uvolněny finanční prostředky z revolvingového termínovaného vkladu, který byl ukončen ke dni </w:t>
      </w:r>
      <w:proofErr w:type="gramStart"/>
      <w:r>
        <w:rPr>
          <w:rFonts w:ascii="Times New Roman" w:hAnsi="Times New Roman"/>
          <w:sz w:val="24"/>
          <w:szCs w:val="24"/>
        </w:rPr>
        <w:t>9.3.2020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216E0" w:rsidRDefault="000216E0" w:rsidP="000216E0">
      <w:pPr>
        <w:jc w:val="both"/>
        <w:rPr>
          <w:rFonts w:ascii="Times New Roman" w:hAnsi="Times New Roman"/>
          <w:sz w:val="24"/>
          <w:szCs w:val="24"/>
        </w:rPr>
      </w:pPr>
    </w:p>
    <w:p w:rsidR="000216E0" w:rsidRDefault="000216E0" w:rsidP="000216E0">
      <w:pPr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C) Zastupitelstvo obce Žabčice souhlasí s nabídkou emitenta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Thirteen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s.r.o. na odkup dluhopisů FINEP III 4,30/2020 ISIN CZ0003519258 z majetku Obce v celkové jmenovité hodnotě 15 000 000 Kč v ceně 102,15 % v celkové částce za odkoupené dluhopisy 15 322 500 Kč ke dni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25.3.2020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0216E0" w:rsidRDefault="000216E0" w:rsidP="000216E0">
      <w:pPr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0216E0" w:rsidRDefault="000216E0" w:rsidP="000216E0">
      <w:pPr>
        <w:ind w:left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D) Zastupitelstvo Obce souhlasí s uložením uvolněných prostředků z termínovaného vkladu (6M) ve výši 40.200.000,- Kč na revolvingový termínovaný vklad v UniCredit Bank s periodou 6M  a úrokovou sazbou 1,20 % </w:t>
      </w:r>
    </w:p>
    <w:p w:rsidR="000216E0" w:rsidRDefault="000216E0" w:rsidP="000216E0">
      <w:pPr>
        <w:ind w:left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0216E0" w:rsidRDefault="000216E0" w:rsidP="000216E0">
      <w:pPr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Zastupitelsvo</w:t>
      </w:r>
      <w:proofErr w:type="spellEnd"/>
      <w:r>
        <w:rPr>
          <w:rFonts w:ascii="Times New Roman" w:hAnsi="Times New Roman"/>
          <w:sz w:val="24"/>
          <w:szCs w:val="24"/>
        </w:rPr>
        <w:t xml:space="preserve"> obce souhlasí s uložením 18.000.000,- Kč na revolvingový termínovaný vklad v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UniCredit Bank s periodou 1M a úrokovou sazbou 1,20 %. </w:t>
      </w:r>
    </w:p>
    <w:p w:rsidR="000216E0" w:rsidRDefault="000216E0" w:rsidP="000216E0">
      <w:pPr>
        <w:ind w:left="708"/>
        <w:jc w:val="both"/>
        <w:rPr>
          <w:rFonts w:ascii="Times New Roman" w:eastAsia="Arial" w:hAnsi="Times New Roman"/>
          <w:sz w:val="24"/>
          <w:szCs w:val="24"/>
        </w:rPr>
      </w:pP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zprávu  o výsledku přezkoumání hospodaření za období od 1.1.2019 do 31.12.2019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zprávu předsedy finančního výboru z veřejnosprávní kontroly Obecního úřadu Žabčice ze dne 25.2.2020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Smlouvu o poskytnutí příspěvku na spolufinancování výstavby pavilonu přírodních věd a rekonstrukce školní jídelny.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Zastupitelstvo obce Žabčice schvaluje Dohodu o vytvoření společného školského obvodu spádové základní školy, jejíž činnost vykonává Základní škola Židlochovice, okres Brno – venkov, příspěvková organizace, se sídlem Tyršova 611, 667 01 Židlochovice.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Obecně závaznou vyhlášku obce Žabčice č. 1/2020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informaci starosty obce o požárním vozidle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bere na vědomí zprávu starosty obce Žabčice o investičních akcích. 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obce Žabčice  bere na vědomí informace starosty obce o poskytnutých dotacích radou obce.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Zastupitelstvo obce Žabčice schvaluje dotaci poskytnutou z rozpočtu obce Žabčice na provoz jednotlivých objektů a oddílů TJ, pronájem sportovní haly, nákup sportovního vybavení, občerstvení pro děti, pořádání soutěží a akcí pro děti a jiné,  pro Tělocvičnou jednotu Sokol Žabčice ve výši 150.000,- Kč  a schvaluje Veřejnoprávní smlouvu č. 3/2020 o poskytnutí dotace z rozpočtu obce Žabčice.</w:t>
      </w:r>
    </w:p>
    <w:p w:rsidR="000216E0" w:rsidRDefault="000216E0" w:rsidP="000216E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216E0" w:rsidRDefault="000216E0" w:rsidP="000216E0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Zastupitelstvo obce Žabčice schvaluje dotaci poskytnutou z rozpočtu obce Žabčice na studii skolovny Žabčice pro Tělocvičnou jednotu Sokol Žabčice ve výši 59.290,- Kč a schvaluje Veřejnoprávní smlouvu č. 8/2020 o poskytnutí dotace z rozpočtu obce Žabčice.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rozpočet obce na rok 2020.</w:t>
      </w:r>
    </w:p>
    <w:p w:rsidR="000216E0" w:rsidRDefault="000216E0" w:rsidP="00021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termíny zasedání zastupitelstva</w:t>
      </w:r>
    </w:p>
    <w:p w:rsidR="000216E0" w:rsidRDefault="000216E0" w:rsidP="000216E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18.6.2020</w:t>
      </w:r>
    </w:p>
    <w:p w:rsidR="000216E0" w:rsidRDefault="000216E0" w:rsidP="000216E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22.9.2020</w:t>
      </w:r>
    </w:p>
    <w:p w:rsidR="000216E0" w:rsidRDefault="000216E0" w:rsidP="000216E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12.2020</w:t>
      </w:r>
    </w:p>
    <w:p w:rsidR="000216E0" w:rsidRDefault="000216E0" w:rsidP="000216E0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216E0">
        <w:rPr>
          <w:rFonts w:ascii="Times New Roman" w:eastAsia="Times New Roman" w:hAnsi="Times New Roman"/>
          <w:sz w:val="24"/>
          <w:szCs w:val="24"/>
        </w:rPr>
        <w:t>Zastupitelstvo obce Žabčice bere na vědomí výpis usnesení z veřejného zasedání ze dne 12.3.2020.</w:t>
      </w:r>
    </w:p>
    <w:p w:rsidR="000216E0" w:rsidRDefault="000216E0" w:rsidP="000216E0">
      <w:pPr>
        <w:rPr>
          <w:rFonts w:ascii="Times New Roman" w:hAnsi="Times New Roman"/>
          <w:sz w:val="24"/>
          <w:szCs w:val="24"/>
        </w:rPr>
      </w:pPr>
    </w:p>
    <w:p w:rsidR="000216E0" w:rsidRDefault="000216E0" w:rsidP="00021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Žabčicích </w:t>
      </w:r>
      <w:proofErr w:type="gramStart"/>
      <w:r>
        <w:rPr>
          <w:rFonts w:ascii="Times New Roman" w:hAnsi="Times New Roman"/>
          <w:sz w:val="24"/>
          <w:szCs w:val="24"/>
        </w:rPr>
        <w:t>12.3.2020</w:t>
      </w:r>
      <w:proofErr w:type="gramEnd"/>
    </w:p>
    <w:p w:rsidR="000216E0" w:rsidRDefault="000216E0" w:rsidP="000216E0">
      <w:pPr>
        <w:rPr>
          <w:rFonts w:ascii="Times New Roman" w:hAnsi="Times New Roman"/>
          <w:sz w:val="24"/>
          <w:szCs w:val="24"/>
        </w:rPr>
      </w:pPr>
    </w:p>
    <w:p w:rsidR="000216E0" w:rsidRDefault="000216E0" w:rsidP="000216E0">
      <w:pPr>
        <w:rPr>
          <w:rFonts w:ascii="Times New Roman" w:hAnsi="Times New Roman"/>
          <w:sz w:val="24"/>
          <w:szCs w:val="24"/>
        </w:rPr>
      </w:pPr>
    </w:p>
    <w:p w:rsidR="000216E0" w:rsidRDefault="000216E0" w:rsidP="000216E0">
      <w:pPr>
        <w:rPr>
          <w:rFonts w:ascii="Times New Roman" w:hAnsi="Times New Roman"/>
          <w:sz w:val="24"/>
          <w:szCs w:val="24"/>
        </w:rPr>
      </w:pPr>
    </w:p>
    <w:p w:rsidR="000216E0" w:rsidRDefault="000216E0" w:rsidP="000216E0">
      <w:pPr>
        <w:rPr>
          <w:rFonts w:ascii="Times New Roman" w:hAnsi="Times New Roman"/>
          <w:sz w:val="24"/>
          <w:szCs w:val="24"/>
        </w:rPr>
      </w:pPr>
    </w:p>
    <w:p w:rsidR="000216E0" w:rsidRDefault="000216E0" w:rsidP="000216E0">
      <w:pPr>
        <w:rPr>
          <w:rFonts w:ascii="Times New Roman" w:hAnsi="Times New Roman"/>
          <w:sz w:val="24"/>
          <w:szCs w:val="24"/>
        </w:rPr>
      </w:pPr>
    </w:p>
    <w:p w:rsidR="000216E0" w:rsidRDefault="000216E0" w:rsidP="000216E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</w:t>
      </w:r>
    </w:p>
    <w:p w:rsidR="000216E0" w:rsidRDefault="000216E0" w:rsidP="00021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Mgr. Vladimír Šmerda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Luboš Pospíšil</w:t>
      </w:r>
    </w:p>
    <w:p w:rsidR="000216E0" w:rsidRPr="000216E0" w:rsidRDefault="000216E0" w:rsidP="000216E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obce Žabčice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  <w:r w:rsidRPr="000216E0">
        <w:rPr>
          <w:rFonts w:ascii="Times New Roman" w:eastAsia="Times New Roman" w:hAnsi="Times New Roman"/>
          <w:sz w:val="24"/>
          <w:szCs w:val="24"/>
        </w:rPr>
        <w:t xml:space="preserve"> obce Žabčice</w:t>
      </w:r>
    </w:p>
    <w:p w:rsidR="00337A12" w:rsidRDefault="00337A12"/>
    <w:sectPr w:rsidR="00337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6E0"/>
    <w:rsid w:val="000216E0"/>
    <w:rsid w:val="0033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5E64-5102-4C7C-A408-349F6590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16E0"/>
    <w:rPr>
      <w:rFonts w:ascii="Arial" w:eastAsia="Arial" w:hAnsi="Arial"/>
      <w:noProof/>
    </w:rPr>
  </w:style>
  <w:style w:type="paragraph" w:styleId="Odstavecseseznamem">
    <w:name w:val="List Paragraph"/>
    <w:basedOn w:val="Normln"/>
    <w:uiPriority w:val="34"/>
    <w:qFormat/>
    <w:rsid w:val="000216E0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2020-05-11T08:55:00Z</dcterms:created>
  <dcterms:modified xsi:type="dcterms:W3CDTF">2020-05-11T08:56:00Z</dcterms:modified>
</cp:coreProperties>
</file>