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6B" w:rsidRDefault="00CA456B" w:rsidP="00CA456B">
      <w:pPr>
        <w:jc w:val="cent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4/2017</w:t>
      </w:r>
    </w:p>
    <w:p w:rsidR="00CA456B" w:rsidRDefault="00CA456B" w:rsidP="00CA45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20.12.2017</w:t>
      </w:r>
      <w:proofErr w:type="gramEnd"/>
    </w:p>
    <w:p w:rsidR="00CA456B" w:rsidRDefault="00CA456B" w:rsidP="00CA456B">
      <w:pPr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 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Andrej Tóth, Radek Nejedlík.</w:t>
      </w: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Žabčice  schvaluje MUDr. Jana Všetičku do Školské školy PO ZŠ a MŠ Žabčice na roky 2018-2020.</w:t>
      </w: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Žabčice  bere na vědomí</w:t>
      </w:r>
      <w:r>
        <w:rPr>
          <w:rFonts w:ascii="Times New Roman" w:hAnsi="Times New Roman"/>
          <w:sz w:val="24"/>
          <w:szCs w:val="24"/>
        </w:rPr>
        <w:t xml:space="preserve"> konání sbírky  na nákup pomůcek pro balanční dynamiku a materiálů k jejich využití pro rehabilitační oddělení v Dětské nemocnice Brno. Bylo vybráno 17.110,- Kč a Obec Žabčice přispěla částkou 5.000,- Kč.</w:t>
      </w:r>
    </w:p>
    <w:p w:rsidR="00CA456B" w:rsidRDefault="00CA456B" w:rsidP="00CA456B">
      <w:pPr>
        <w:jc w:val="both"/>
        <w:rPr>
          <w:rFonts w:ascii="Times New Roman" w:hAnsi="Times New Roman"/>
          <w:bCs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Žabčice  schvaluje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Ukončení revolvingového vkladu u Banky UniCredit Bank Czech Republic and Slovakia, a.s. na částku 10.000.000 Kč ke dni 20.12.2017</w:t>
      </w:r>
    </w:p>
    <w:p w:rsidR="00CA456B" w:rsidRDefault="00CA456B" w:rsidP="00CA456B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Ukončení revolvingového vkladu u Banky UniCredit Bank Czech Republic and Slovakia, a.s. na částku 20.014.115,07 Kč ke dni 2.1.2018</w:t>
      </w:r>
    </w:p>
    <w:p w:rsidR="00CA456B" w:rsidRDefault="00CA456B" w:rsidP="00CA456B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Ukončení revolvingového vkladu u Banky UniCredit Bank Czech Republic and Slovakia, a.s. na částku 30.062.871,28 Kč ke dni 2.1.2018</w:t>
      </w:r>
    </w:p>
    <w:p w:rsidR="00CA456B" w:rsidRDefault="00CA456B" w:rsidP="00CA456B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Založení opakovaného termínovaného vkladu na částku 35.000.000 Kč od 21.12.2017 s periodou 1 měsíc, úroková sazba 0,19 % p.a. </w:t>
      </w:r>
    </w:p>
    <w:p w:rsidR="00CA456B" w:rsidRDefault="00CA456B" w:rsidP="00CA456B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dluhopisu Trigema I. VAR / 2020, ISIN CZ0003518078 s variabilním kupónem, vydané společností Trigema Real Estate a.s. se splatností v.r. 2020 do výše nominální hodnoty 40 mil Kč za emisní kurz 99.70 % - 100,30 %, nákup dluhopisu Trigema bude realizován prostřednictvím banky UniCredit Bank Czech Republic and Slovakia, a.s., předpokládaný termín nákupu leden 2018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Žabčice  schvaluje prodej části </w:t>
      </w:r>
      <w:r>
        <w:rPr>
          <w:rFonts w:ascii="Times New Roman" w:hAnsi="Times New Roman"/>
          <w:sz w:val="24"/>
          <w:szCs w:val="24"/>
        </w:rPr>
        <w:t>pozemku p.č. 415/3 v k.ú. Žabčice o celkové výměře cca 25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Tento pozemek bude sloužit fa. E.ON Distribuce, a.s. pro rekonstruovanou distribuční trafostanici u nádraží. Pozemek bude prodán na základě GP za cenu dle zanaleckého posudku, vypracovaného fa. E.ON Distribuce, a.s.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modernizaci kamerového systému v obci Žabčice.</w:t>
      </w:r>
    </w:p>
    <w:p w:rsidR="00CA456B" w:rsidRDefault="00CA456B" w:rsidP="00CA456B">
      <w:pPr>
        <w:jc w:val="both"/>
        <w:rPr>
          <w:rFonts w:ascii="Times New Roman" w:hAnsi="Times New Roman"/>
          <w:bCs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 souladu s nařízením vlády č. 318/2017 odměny neuvolněným členům zastupitelstva obce od 1.1.2018.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 obce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15.000,- Kč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Radní obce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4.000,- Kč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komise, nebo výboru</w:t>
      </w:r>
      <w:r>
        <w:rPr>
          <w:rFonts w:ascii="Times New Roman" w:hAnsi="Times New Roman"/>
          <w:sz w:val="24"/>
          <w:szCs w:val="24"/>
        </w:rPr>
        <w:tab/>
        <w:t>2.000,-Kč</w:t>
      </w:r>
    </w:p>
    <w:p w:rsidR="00CA456B" w:rsidRDefault="00CA456B" w:rsidP="00CA456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Zastupitelstvo obce Žabčice schvaluje rozpočtové opatření č.5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provizorium na rok 2018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rozpočtový výhled na roky 2019 - 2020</w:t>
      </w: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Žabčicích </w:t>
      </w:r>
      <w:proofErr w:type="gramStart"/>
      <w:r>
        <w:rPr>
          <w:rFonts w:ascii="Times New Roman" w:hAnsi="Times New Roman"/>
          <w:sz w:val="24"/>
          <w:szCs w:val="24"/>
        </w:rPr>
        <w:t>20.12.2017</w:t>
      </w:r>
      <w:proofErr w:type="gramEnd"/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</w:p>
    <w:p w:rsidR="00CA456B" w:rsidRDefault="00CA456B" w:rsidP="00CA45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Luboš Pospíšil</w:t>
      </w:r>
    </w:p>
    <w:p w:rsidR="00CA456B" w:rsidRDefault="00CA456B" w:rsidP="00CA45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 obce Žabčice</w:t>
      </w:r>
    </w:p>
    <w:p w:rsidR="004143D3" w:rsidRDefault="004143D3">
      <w:bookmarkStart w:id="0" w:name="_GoBack"/>
      <w:bookmarkEnd w:id="0"/>
    </w:p>
    <w:sectPr w:rsidR="0041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9CC6D4E8"/>
    <w:lvl w:ilvl="0" w:tplc="82D0D7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56B"/>
    <w:rsid w:val="004143D3"/>
    <w:rsid w:val="00C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F922-476D-46AC-8816-02F6A0D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56B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2018-01-03T07:23:00Z</dcterms:created>
  <dcterms:modified xsi:type="dcterms:W3CDTF">2018-01-03T07:24:00Z</dcterms:modified>
</cp:coreProperties>
</file>